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56" w:rsidRDefault="00B87356">
      <w:pPr>
        <w:ind w:right="-540"/>
        <w:jc w:val="center"/>
        <w:rPr>
          <w:rFonts w:eastAsia="Times New Roman"/>
          <w:b/>
          <w:lang w:eastAsia="ar-SA"/>
        </w:rPr>
      </w:pPr>
      <w:bookmarkStart w:id="0" w:name="_GoBack"/>
      <w:bookmarkEnd w:id="0"/>
    </w:p>
    <w:p w:rsidR="0074400C" w:rsidRDefault="0074400C" w:rsidP="00864DC0">
      <w:pPr>
        <w:ind w:right="-2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Договор управления многоквартирным домом</w:t>
      </w:r>
    </w:p>
    <w:p w:rsidR="0034349A" w:rsidRPr="0034349A" w:rsidRDefault="0034349A" w:rsidP="00864DC0">
      <w:pPr>
        <w:ind w:right="-2"/>
        <w:jc w:val="center"/>
        <w:rPr>
          <w:rFonts w:eastAsia="Times New Roman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0"/>
        <w:gridCol w:w="5059"/>
      </w:tblGrid>
      <w:tr w:rsidR="0034349A" w:rsidRPr="008C58C7" w:rsidTr="008C58C7">
        <w:tc>
          <w:tcPr>
            <w:tcW w:w="5210" w:type="dxa"/>
            <w:shd w:val="clear" w:color="auto" w:fill="auto"/>
          </w:tcPr>
          <w:p w:rsidR="0034349A" w:rsidRPr="008C58C7" w:rsidRDefault="0034349A" w:rsidP="00864DC0">
            <w:pPr>
              <w:ind w:right="-2"/>
              <w:rPr>
                <w:rFonts w:eastAsia="Times New Roman"/>
                <w:sz w:val="22"/>
                <w:szCs w:val="22"/>
                <w:lang w:eastAsia="ar-SA"/>
              </w:rPr>
            </w:pPr>
            <w:r w:rsidRPr="008C58C7">
              <w:rPr>
                <w:rFonts w:eastAsia="Times New Roman"/>
                <w:sz w:val="22"/>
                <w:szCs w:val="22"/>
                <w:lang w:eastAsia="ar-SA"/>
              </w:rPr>
              <w:t xml:space="preserve">г. Новороссийск </w:t>
            </w:r>
          </w:p>
        </w:tc>
        <w:tc>
          <w:tcPr>
            <w:tcW w:w="5210" w:type="dxa"/>
            <w:shd w:val="clear" w:color="auto" w:fill="auto"/>
          </w:tcPr>
          <w:p w:rsidR="0034349A" w:rsidRPr="008C58C7" w:rsidRDefault="0034349A" w:rsidP="005E3548">
            <w:pPr>
              <w:tabs>
                <w:tab w:val="left" w:pos="1095"/>
              </w:tabs>
              <w:ind w:right="-2"/>
              <w:jc w:val="right"/>
              <w:rPr>
                <w:rFonts w:eastAsia="Times New Roman"/>
                <w:sz w:val="22"/>
                <w:szCs w:val="22"/>
                <w:lang w:eastAsia="ar-SA"/>
              </w:rPr>
            </w:pPr>
            <w:r w:rsidRPr="008C58C7">
              <w:rPr>
                <w:rFonts w:eastAsia="Times New Roman"/>
                <w:sz w:val="22"/>
                <w:szCs w:val="22"/>
                <w:lang w:eastAsia="ar-SA"/>
              </w:rPr>
              <w:t xml:space="preserve">                              </w:t>
            </w:r>
            <w:r w:rsidR="00222C31">
              <w:rPr>
                <w:rFonts w:eastAsia="Times New Roman"/>
                <w:sz w:val="22"/>
                <w:szCs w:val="22"/>
                <w:lang w:eastAsia="ar-SA"/>
              </w:rPr>
              <w:t xml:space="preserve">             «</w:t>
            </w:r>
            <w:r w:rsidR="005E3548">
              <w:rPr>
                <w:rFonts w:eastAsia="Times New Roman"/>
                <w:sz w:val="22"/>
                <w:szCs w:val="22"/>
                <w:lang w:eastAsia="ar-SA"/>
              </w:rPr>
              <w:t>24</w:t>
            </w:r>
            <w:r w:rsidR="00222C31">
              <w:rPr>
                <w:rFonts w:eastAsia="Times New Roman"/>
                <w:sz w:val="22"/>
                <w:szCs w:val="22"/>
                <w:lang w:eastAsia="ar-SA"/>
              </w:rPr>
              <w:t xml:space="preserve">» </w:t>
            </w:r>
            <w:r w:rsidR="005E3548">
              <w:rPr>
                <w:rFonts w:eastAsia="Times New Roman"/>
                <w:sz w:val="22"/>
                <w:szCs w:val="22"/>
                <w:lang w:eastAsia="ar-SA"/>
              </w:rPr>
              <w:t>февраля</w:t>
            </w:r>
            <w:r w:rsidR="00222C31">
              <w:rPr>
                <w:rFonts w:eastAsia="Times New Roman"/>
                <w:sz w:val="22"/>
                <w:szCs w:val="22"/>
                <w:lang w:eastAsia="ar-SA"/>
              </w:rPr>
              <w:t xml:space="preserve"> 2015</w:t>
            </w:r>
            <w:r w:rsidRPr="008C58C7">
              <w:rPr>
                <w:rFonts w:eastAsia="Times New Roman"/>
                <w:sz w:val="22"/>
                <w:szCs w:val="22"/>
                <w:lang w:eastAsia="ar-SA"/>
              </w:rPr>
              <w:t xml:space="preserve"> г.</w:t>
            </w:r>
          </w:p>
        </w:tc>
      </w:tr>
    </w:tbl>
    <w:p w:rsidR="0074400C" w:rsidRDefault="0074400C" w:rsidP="00864DC0">
      <w:pPr>
        <w:ind w:right="-2"/>
        <w:rPr>
          <w:rFonts w:eastAsia="Times New Roman"/>
          <w:sz w:val="22"/>
          <w:szCs w:val="22"/>
          <w:lang w:eastAsia="ar-SA"/>
        </w:rPr>
      </w:pPr>
    </w:p>
    <w:p w:rsidR="00493732" w:rsidRDefault="009733CC" w:rsidP="00CF2893">
      <w:pPr>
        <w:ind w:right="-2" w:firstLine="426"/>
        <w:jc w:val="both"/>
        <w:rPr>
          <w:rFonts w:eastAsia="Times New Roman"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Общество с ограниченной ответственностью</w:t>
      </w:r>
      <w:r w:rsidR="00CF3185" w:rsidRPr="00CD1052">
        <w:rPr>
          <w:b/>
          <w:sz w:val="22"/>
          <w:szCs w:val="22"/>
          <w:lang w:eastAsia="ar-SA"/>
        </w:rPr>
        <w:t xml:space="preserve"> «</w:t>
      </w:r>
      <w:r w:rsidR="00B06BA6">
        <w:rPr>
          <w:b/>
          <w:sz w:val="22"/>
          <w:szCs w:val="22"/>
          <w:lang w:eastAsia="ar-SA"/>
        </w:rPr>
        <w:t>КубаньЖилУправление</w:t>
      </w:r>
      <w:r w:rsidR="00CF3185" w:rsidRPr="00CD1052">
        <w:rPr>
          <w:b/>
          <w:sz w:val="22"/>
          <w:szCs w:val="22"/>
          <w:lang w:eastAsia="ar-SA"/>
        </w:rPr>
        <w:t>»</w:t>
      </w:r>
      <w:r w:rsidR="0074400C" w:rsidRPr="00BF35AB">
        <w:rPr>
          <w:rFonts w:eastAsia="Times New Roman"/>
          <w:sz w:val="22"/>
          <w:szCs w:val="22"/>
          <w:lang w:eastAsia="ar-SA"/>
        </w:rPr>
        <w:t>,</w:t>
      </w:r>
      <w:r w:rsidR="0074400C">
        <w:rPr>
          <w:rFonts w:eastAsia="Times New Roman"/>
          <w:sz w:val="22"/>
          <w:szCs w:val="22"/>
          <w:lang w:eastAsia="ar-SA"/>
        </w:rPr>
        <w:t xml:space="preserve"> именуемое в дальнейшем «</w:t>
      </w:r>
      <w:r w:rsidR="00B06BA6">
        <w:rPr>
          <w:rFonts w:eastAsia="Times New Roman"/>
          <w:sz w:val="22"/>
          <w:szCs w:val="22"/>
          <w:lang w:eastAsia="ar-SA"/>
        </w:rPr>
        <w:t>Исполнитель</w:t>
      </w:r>
      <w:r w:rsidR="0074400C">
        <w:rPr>
          <w:rFonts w:eastAsia="Times New Roman"/>
          <w:sz w:val="22"/>
          <w:szCs w:val="22"/>
          <w:lang w:eastAsia="ar-SA"/>
        </w:rPr>
        <w:t xml:space="preserve">», в лице </w:t>
      </w:r>
      <w:r w:rsidR="000932C0">
        <w:rPr>
          <w:rFonts w:eastAsia="Times New Roman"/>
          <w:sz w:val="22"/>
          <w:szCs w:val="22"/>
          <w:lang w:eastAsia="ar-SA"/>
        </w:rPr>
        <w:t>генерального директора</w:t>
      </w:r>
      <w:r w:rsidR="00CF3185">
        <w:rPr>
          <w:rFonts w:eastAsia="Times New Roman"/>
          <w:sz w:val="22"/>
          <w:szCs w:val="22"/>
          <w:lang w:eastAsia="ar-SA"/>
        </w:rPr>
        <w:t xml:space="preserve"> </w:t>
      </w:r>
      <w:r w:rsidR="00DA08B1">
        <w:rPr>
          <w:rFonts w:eastAsia="Times New Roman"/>
          <w:sz w:val="22"/>
          <w:szCs w:val="22"/>
          <w:lang w:eastAsia="ar-SA"/>
        </w:rPr>
        <w:t>Горбунова Дмитрия Александровича</w:t>
      </w:r>
      <w:r w:rsidR="00CF3185">
        <w:rPr>
          <w:rFonts w:eastAsia="Times New Roman"/>
          <w:sz w:val="22"/>
          <w:szCs w:val="22"/>
          <w:lang w:eastAsia="ar-SA"/>
        </w:rPr>
        <w:t>,</w:t>
      </w:r>
      <w:r w:rsidR="003B4729">
        <w:rPr>
          <w:rFonts w:eastAsia="Times New Roman"/>
          <w:sz w:val="22"/>
          <w:szCs w:val="22"/>
          <w:lang w:eastAsia="ar-SA"/>
        </w:rPr>
        <w:t xml:space="preserve"> </w:t>
      </w:r>
      <w:r w:rsidR="00CF3185">
        <w:rPr>
          <w:rFonts w:eastAsia="Times New Roman"/>
          <w:sz w:val="22"/>
          <w:szCs w:val="22"/>
          <w:lang w:eastAsia="ar-SA"/>
        </w:rPr>
        <w:t xml:space="preserve"> </w:t>
      </w:r>
      <w:r w:rsidR="0074400C">
        <w:rPr>
          <w:rFonts w:eastAsia="Times New Roman"/>
          <w:sz w:val="22"/>
          <w:szCs w:val="22"/>
          <w:lang w:eastAsia="ar-SA"/>
        </w:rPr>
        <w:t xml:space="preserve">действующего на основании Устава, с одной стороны, </w:t>
      </w:r>
      <w:r w:rsidR="00222C31">
        <w:rPr>
          <w:rFonts w:eastAsia="Times New Roman"/>
          <w:sz w:val="22"/>
          <w:szCs w:val="22"/>
          <w:lang w:eastAsia="ar-SA"/>
        </w:rPr>
        <w:t>_______________   _______________</w:t>
      </w:r>
      <w:r w:rsidR="00673E08">
        <w:rPr>
          <w:rFonts w:eastAsia="Times New Roman"/>
          <w:b/>
          <w:sz w:val="22"/>
          <w:szCs w:val="22"/>
          <w:lang w:eastAsia="ar-SA"/>
        </w:rPr>
        <w:t xml:space="preserve">, </w:t>
      </w:r>
      <w:r w:rsidR="00DC0D57">
        <w:rPr>
          <w:rFonts w:eastAsia="Times New Roman"/>
          <w:sz w:val="22"/>
          <w:szCs w:val="22"/>
          <w:lang w:eastAsia="ar-SA"/>
        </w:rPr>
        <w:t>собственник квартиры</w:t>
      </w:r>
      <w:r w:rsidR="00DC7F38">
        <w:rPr>
          <w:rFonts w:eastAsia="Times New Roman"/>
          <w:sz w:val="22"/>
          <w:szCs w:val="22"/>
          <w:lang w:eastAsia="ar-SA"/>
        </w:rPr>
        <w:t>/нежилого помещения</w:t>
      </w:r>
      <w:r w:rsidR="00DC0D57">
        <w:rPr>
          <w:rFonts w:eastAsia="Times New Roman"/>
          <w:sz w:val="22"/>
          <w:szCs w:val="22"/>
          <w:lang w:eastAsia="ar-SA"/>
        </w:rPr>
        <w:t xml:space="preserve"> №</w:t>
      </w:r>
      <w:r w:rsidR="00DC0D57" w:rsidRPr="00234BEB">
        <w:rPr>
          <w:rFonts w:eastAsia="Times New Roman"/>
          <w:sz w:val="22"/>
          <w:szCs w:val="22"/>
          <w:lang w:eastAsia="ar-SA"/>
        </w:rPr>
        <w:t>___</w:t>
      </w:r>
      <w:r w:rsidR="00DC0D57">
        <w:rPr>
          <w:rFonts w:eastAsia="Times New Roman"/>
          <w:sz w:val="22"/>
          <w:szCs w:val="22"/>
          <w:lang w:eastAsia="ar-SA"/>
        </w:rPr>
        <w:t>, расположенной по адресу: Краснодарский край, г. Новороссийск, ул. Южная, д. 10</w:t>
      </w:r>
      <w:r w:rsidR="00606B5F">
        <w:rPr>
          <w:rFonts w:eastAsia="Times New Roman"/>
          <w:sz w:val="22"/>
          <w:szCs w:val="22"/>
          <w:lang w:eastAsia="ar-SA"/>
        </w:rPr>
        <w:t xml:space="preserve"> А</w:t>
      </w:r>
      <w:r w:rsidR="00DC0D57">
        <w:rPr>
          <w:rFonts w:eastAsia="Times New Roman"/>
          <w:sz w:val="22"/>
          <w:szCs w:val="22"/>
          <w:lang w:eastAsia="ar-SA"/>
        </w:rPr>
        <w:t>, общей площадью ____ м</w:t>
      </w:r>
      <w:r w:rsidR="00DC0D57">
        <w:rPr>
          <w:rFonts w:eastAsia="Times New Roman"/>
          <w:sz w:val="22"/>
          <w:szCs w:val="22"/>
          <w:vertAlign w:val="superscript"/>
          <w:lang w:eastAsia="ar-SA"/>
        </w:rPr>
        <w:t>2</w:t>
      </w:r>
      <w:r w:rsidR="00DC0D57">
        <w:rPr>
          <w:rFonts w:eastAsia="Times New Roman"/>
          <w:sz w:val="22"/>
          <w:szCs w:val="22"/>
          <w:lang w:eastAsia="ar-SA"/>
        </w:rPr>
        <w:t xml:space="preserve">, действующая/ий на основании паспорта серии _______ номер ______, выданного ______________________, дата выдачи __.__._____ г., зарегистрированная/ый по адресу: _________________________________________________, </w:t>
      </w:r>
      <w:r w:rsidR="00CF2893">
        <w:rPr>
          <w:rFonts w:eastAsia="Times New Roman"/>
          <w:sz w:val="22"/>
          <w:szCs w:val="22"/>
          <w:lang w:eastAsia="ar-SA"/>
        </w:rPr>
        <w:t xml:space="preserve">управомоченный на заключение договора общим собранием собственником помещений многоквартирного дома, </w:t>
      </w:r>
      <w:r w:rsidR="00D23B7C">
        <w:rPr>
          <w:rFonts w:eastAsia="Times New Roman"/>
          <w:sz w:val="22"/>
          <w:szCs w:val="22"/>
          <w:lang w:eastAsia="ar-SA"/>
        </w:rPr>
        <w:t>именуемая/ый</w:t>
      </w:r>
      <w:r w:rsidR="00DC0D57">
        <w:rPr>
          <w:rFonts w:eastAsia="Times New Roman"/>
          <w:sz w:val="22"/>
          <w:szCs w:val="22"/>
          <w:lang w:eastAsia="ar-SA"/>
        </w:rPr>
        <w:t xml:space="preserve">  </w:t>
      </w:r>
      <w:r w:rsidR="00493732">
        <w:rPr>
          <w:rFonts w:eastAsia="Times New Roman"/>
          <w:sz w:val="22"/>
          <w:szCs w:val="22"/>
          <w:lang w:eastAsia="ar-SA"/>
        </w:rPr>
        <w:t>в дальнейшем «</w:t>
      </w:r>
      <w:r w:rsidR="00DC0D57">
        <w:rPr>
          <w:rFonts w:eastAsia="Times New Roman"/>
          <w:sz w:val="22"/>
          <w:szCs w:val="22"/>
          <w:lang w:eastAsia="ar-SA"/>
        </w:rPr>
        <w:t>Заказчик</w:t>
      </w:r>
      <w:r w:rsidR="00493732">
        <w:rPr>
          <w:rFonts w:eastAsia="Times New Roman"/>
          <w:sz w:val="22"/>
          <w:szCs w:val="22"/>
          <w:lang w:eastAsia="ar-SA"/>
        </w:rPr>
        <w:t>»,</w:t>
      </w:r>
      <w:r w:rsidR="004C0F5F">
        <w:rPr>
          <w:rFonts w:eastAsia="Times New Roman"/>
          <w:sz w:val="22"/>
          <w:szCs w:val="22"/>
          <w:lang w:eastAsia="ar-SA"/>
        </w:rPr>
        <w:t xml:space="preserve"> </w:t>
      </w:r>
      <w:r w:rsidR="00493732">
        <w:rPr>
          <w:rFonts w:eastAsia="Times New Roman"/>
          <w:sz w:val="22"/>
          <w:szCs w:val="22"/>
          <w:lang w:eastAsia="ar-SA"/>
        </w:rPr>
        <w:t>с другой стороны,</w:t>
      </w:r>
      <w:r w:rsidR="00B46518">
        <w:rPr>
          <w:rFonts w:eastAsia="Times New Roman"/>
          <w:sz w:val="22"/>
          <w:szCs w:val="22"/>
          <w:lang w:eastAsia="ar-SA"/>
        </w:rPr>
        <w:t xml:space="preserve"> владеющий</w:t>
      </w:r>
      <w:r w:rsidR="00550DC0">
        <w:rPr>
          <w:rFonts w:eastAsia="Times New Roman"/>
          <w:sz w:val="22"/>
          <w:szCs w:val="22"/>
          <w:lang w:eastAsia="ar-SA"/>
        </w:rPr>
        <w:t xml:space="preserve"> указанным жилым</w:t>
      </w:r>
      <w:r w:rsidR="00D23B7C">
        <w:rPr>
          <w:rFonts w:eastAsia="Times New Roman"/>
          <w:sz w:val="22"/>
          <w:szCs w:val="22"/>
          <w:lang w:eastAsia="ar-SA"/>
        </w:rPr>
        <w:t>/нежилым</w:t>
      </w:r>
      <w:r w:rsidR="00550DC0">
        <w:rPr>
          <w:rFonts w:eastAsia="Times New Roman"/>
          <w:sz w:val="22"/>
          <w:szCs w:val="22"/>
          <w:lang w:eastAsia="ar-SA"/>
        </w:rPr>
        <w:t xml:space="preserve"> помещением </w:t>
      </w:r>
      <w:r w:rsidR="00493732">
        <w:rPr>
          <w:rFonts w:eastAsia="Times New Roman"/>
          <w:sz w:val="22"/>
          <w:szCs w:val="22"/>
          <w:lang w:eastAsia="ar-SA"/>
        </w:rPr>
        <w:t xml:space="preserve"> на основании  </w:t>
      </w:r>
      <w:r>
        <w:rPr>
          <w:rFonts w:eastAsia="Times New Roman"/>
          <w:sz w:val="22"/>
          <w:szCs w:val="22"/>
          <w:lang w:eastAsia="ar-SA"/>
        </w:rPr>
        <w:t>____________________________</w:t>
      </w:r>
      <w:r w:rsidR="00DA302D">
        <w:rPr>
          <w:rFonts w:eastAsia="Times New Roman"/>
          <w:sz w:val="22"/>
          <w:szCs w:val="22"/>
          <w:lang w:eastAsia="ar-SA"/>
        </w:rPr>
        <w:t>____________</w:t>
      </w:r>
      <w:r w:rsidR="00D23B7C">
        <w:rPr>
          <w:rFonts w:eastAsia="Times New Roman"/>
          <w:sz w:val="22"/>
          <w:szCs w:val="22"/>
          <w:lang w:eastAsia="ar-SA"/>
        </w:rPr>
        <w:t>______________________</w:t>
      </w:r>
      <w:r w:rsidR="00DA302D">
        <w:rPr>
          <w:rFonts w:eastAsia="Times New Roman"/>
          <w:sz w:val="22"/>
          <w:szCs w:val="22"/>
          <w:lang w:eastAsia="ar-SA"/>
        </w:rPr>
        <w:t>__</w:t>
      </w:r>
      <w:r>
        <w:rPr>
          <w:rFonts w:eastAsia="Times New Roman"/>
          <w:sz w:val="22"/>
          <w:szCs w:val="22"/>
          <w:lang w:eastAsia="ar-SA"/>
        </w:rPr>
        <w:t>_</w:t>
      </w:r>
      <w:r w:rsidR="004C0F5F">
        <w:rPr>
          <w:rFonts w:eastAsia="Times New Roman"/>
          <w:sz w:val="22"/>
          <w:szCs w:val="22"/>
          <w:lang w:eastAsia="ar-SA"/>
        </w:rPr>
        <w:t>,</w:t>
      </w:r>
      <w:r w:rsidR="00493732">
        <w:rPr>
          <w:rFonts w:eastAsia="Times New Roman"/>
          <w:sz w:val="22"/>
          <w:szCs w:val="22"/>
          <w:lang w:eastAsia="ar-SA"/>
        </w:rPr>
        <w:t xml:space="preserve"> заключили настоящий договор о нижеследующем:</w:t>
      </w:r>
    </w:p>
    <w:p w:rsidR="0074400C" w:rsidRDefault="0074400C" w:rsidP="00864DC0">
      <w:pPr>
        <w:ind w:right="-2"/>
        <w:jc w:val="center"/>
        <w:rPr>
          <w:rFonts w:eastAsia="Times New Roman"/>
          <w:sz w:val="20"/>
          <w:szCs w:val="20"/>
          <w:lang w:eastAsia="ar-SA"/>
        </w:rPr>
      </w:pPr>
    </w:p>
    <w:p w:rsidR="0074400C" w:rsidRDefault="00786010" w:rsidP="00864DC0">
      <w:pPr>
        <w:numPr>
          <w:ilvl w:val="0"/>
          <w:numId w:val="1"/>
        </w:numPr>
        <w:ind w:right="-2"/>
        <w:jc w:val="center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Общие положения</w:t>
      </w:r>
    </w:p>
    <w:p w:rsidR="00A10F72" w:rsidRDefault="00A10F72" w:rsidP="00864DC0">
      <w:pPr>
        <w:ind w:left="720" w:right="-2"/>
        <w:rPr>
          <w:rFonts w:eastAsia="Times New Roman"/>
          <w:b/>
          <w:sz w:val="22"/>
          <w:szCs w:val="22"/>
          <w:lang w:eastAsia="ar-SA"/>
        </w:rPr>
      </w:pPr>
    </w:p>
    <w:p w:rsidR="00A10F72" w:rsidRPr="00A10F72" w:rsidRDefault="00A10F72" w:rsidP="00864DC0">
      <w:pPr>
        <w:pStyle w:val="ConsPlusNonformat"/>
        <w:ind w:right="-2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0"/>
      <w:bookmarkEnd w:id="1"/>
      <w:r w:rsidRPr="00A10F72">
        <w:t xml:space="preserve">    </w:t>
      </w:r>
      <w:r w:rsidRPr="00A10F72">
        <w:rPr>
          <w:rFonts w:ascii="Times New Roman" w:hAnsi="Times New Roman" w:cs="Times New Roman"/>
          <w:sz w:val="22"/>
          <w:szCs w:val="22"/>
        </w:rPr>
        <w:t xml:space="preserve">1.1. Настоящий  Договор  заключен  на основании решения общего собрания Собственников    помещений    в   </w:t>
      </w:r>
      <w:r w:rsidRPr="000840DD">
        <w:rPr>
          <w:rFonts w:ascii="Times New Roman" w:hAnsi="Times New Roman" w:cs="Times New Roman"/>
          <w:sz w:val="22"/>
          <w:szCs w:val="22"/>
        </w:rPr>
        <w:t xml:space="preserve">многоквартирном    </w:t>
      </w:r>
      <w:r w:rsidRPr="003954B0">
        <w:rPr>
          <w:rFonts w:ascii="Times New Roman" w:hAnsi="Times New Roman" w:cs="Times New Roman"/>
          <w:sz w:val="22"/>
          <w:szCs w:val="22"/>
        </w:rPr>
        <w:t>доме    (протокол   от "</w:t>
      </w:r>
      <w:r w:rsidR="005E3548">
        <w:rPr>
          <w:rFonts w:ascii="Times New Roman" w:hAnsi="Times New Roman" w:cs="Times New Roman"/>
          <w:sz w:val="22"/>
          <w:szCs w:val="22"/>
        </w:rPr>
        <w:t>24</w:t>
      </w:r>
      <w:r w:rsidRPr="003954B0">
        <w:rPr>
          <w:rFonts w:ascii="Times New Roman" w:hAnsi="Times New Roman" w:cs="Times New Roman"/>
          <w:sz w:val="22"/>
          <w:szCs w:val="22"/>
        </w:rPr>
        <w:t>"</w:t>
      </w:r>
      <w:r w:rsidR="005E3548">
        <w:rPr>
          <w:rFonts w:ascii="Times New Roman" w:hAnsi="Times New Roman" w:cs="Times New Roman"/>
          <w:sz w:val="22"/>
          <w:szCs w:val="22"/>
        </w:rPr>
        <w:t>февраля</w:t>
      </w:r>
      <w:r w:rsidRPr="003954B0">
        <w:rPr>
          <w:rFonts w:ascii="Times New Roman" w:hAnsi="Times New Roman" w:cs="Times New Roman"/>
          <w:sz w:val="22"/>
          <w:szCs w:val="22"/>
        </w:rPr>
        <w:t xml:space="preserve"> </w:t>
      </w:r>
      <w:r w:rsidR="005E3548">
        <w:rPr>
          <w:rFonts w:ascii="Times New Roman" w:hAnsi="Times New Roman" w:cs="Times New Roman"/>
          <w:sz w:val="22"/>
          <w:szCs w:val="22"/>
        </w:rPr>
        <w:t>2015</w:t>
      </w:r>
      <w:r w:rsidRPr="003954B0">
        <w:rPr>
          <w:rFonts w:ascii="Times New Roman" w:hAnsi="Times New Roman" w:cs="Times New Roman"/>
          <w:sz w:val="22"/>
          <w:szCs w:val="22"/>
        </w:rPr>
        <w:t xml:space="preserve"> г. N </w:t>
      </w:r>
      <w:r w:rsidR="005E3548">
        <w:rPr>
          <w:rFonts w:ascii="Times New Roman" w:hAnsi="Times New Roman" w:cs="Times New Roman"/>
          <w:sz w:val="22"/>
          <w:szCs w:val="22"/>
        </w:rPr>
        <w:t>1</w:t>
      </w:r>
      <w:r w:rsidRPr="003954B0">
        <w:rPr>
          <w:rFonts w:ascii="Times New Roman" w:hAnsi="Times New Roman" w:cs="Times New Roman"/>
          <w:sz w:val="22"/>
          <w:szCs w:val="22"/>
        </w:rPr>
        <w:t>),</w:t>
      </w:r>
      <w:r w:rsidRPr="00A10F72">
        <w:rPr>
          <w:rFonts w:ascii="Times New Roman" w:hAnsi="Times New Roman" w:cs="Times New Roman"/>
          <w:sz w:val="22"/>
          <w:szCs w:val="22"/>
        </w:rPr>
        <w:t xml:space="preserve"> хранящегося в ООО «КубаньЖилУправление».</w:t>
      </w:r>
    </w:p>
    <w:p w:rsidR="00A10F72" w:rsidRPr="00A10F72" w:rsidRDefault="00A10F72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 w:rsidRPr="00A10F72">
        <w:rPr>
          <w:rFonts w:eastAsia="Times New Roman"/>
          <w:sz w:val="22"/>
          <w:szCs w:val="22"/>
          <w:lang w:eastAsia="ru-RU"/>
        </w:rPr>
        <w:t xml:space="preserve">1.2. Условия настоящего Договора являются одинаковыми для всех Собственников помещений в многоквартирном доме и определены в соответствии с </w:t>
      </w:r>
      <w:hyperlink w:anchor="Par0" w:history="1">
        <w:r w:rsidRPr="00A10F72">
          <w:rPr>
            <w:rFonts w:eastAsia="Times New Roman"/>
            <w:sz w:val="22"/>
            <w:szCs w:val="22"/>
            <w:lang w:eastAsia="ru-RU"/>
          </w:rPr>
          <w:t>п. 1.1</w:t>
        </w:r>
      </w:hyperlink>
      <w:r w:rsidRPr="00A10F72">
        <w:rPr>
          <w:rFonts w:eastAsia="Times New Roman"/>
          <w:sz w:val="22"/>
          <w:szCs w:val="22"/>
          <w:lang w:eastAsia="ru-RU"/>
        </w:rPr>
        <w:t xml:space="preserve"> настоящего Договора.</w:t>
      </w:r>
    </w:p>
    <w:p w:rsidR="00EC2748" w:rsidRPr="00C9336E" w:rsidRDefault="00A10F72" w:rsidP="00864DC0">
      <w:pPr>
        <w:autoSpaceDE w:val="0"/>
        <w:autoSpaceDN w:val="0"/>
        <w:adjustRightInd w:val="0"/>
        <w:ind w:right="-2" w:firstLine="567"/>
        <w:jc w:val="both"/>
        <w:rPr>
          <w:rFonts w:eastAsia="Calibri"/>
          <w:sz w:val="22"/>
          <w:szCs w:val="22"/>
          <w:lang w:eastAsia="en-US"/>
        </w:rPr>
      </w:pPr>
      <w:r w:rsidRPr="00A10F72">
        <w:rPr>
          <w:rFonts w:eastAsia="Times New Roman"/>
          <w:sz w:val="22"/>
          <w:szCs w:val="22"/>
          <w:lang w:eastAsia="ru-RU"/>
        </w:rPr>
        <w:t>1.3</w:t>
      </w:r>
      <w:r w:rsidR="00C9336E" w:rsidRPr="00C9336E">
        <w:rPr>
          <w:rFonts w:eastAsia="Times New Roman"/>
          <w:sz w:val="22"/>
          <w:szCs w:val="22"/>
          <w:lang w:eastAsia="ru-RU"/>
        </w:rPr>
        <w:t xml:space="preserve">. </w:t>
      </w:r>
      <w:r w:rsidR="00C9336E" w:rsidRPr="00C9336E">
        <w:rPr>
          <w:rFonts w:eastAsia="Calibri"/>
          <w:sz w:val="22"/>
          <w:szCs w:val="22"/>
          <w:lang w:eastAsia="en-US"/>
        </w:rPr>
        <w:t xml:space="preserve">При выполнении условий настоящего Договора Стороны руководствуются </w:t>
      </w:r>
      <w:hyperlink r:id="rId8" w:history="1">
        <w:r w:rsidR="00C9336E" w:rsidRPr="00C9336E">
          <w:rPr>
            <w:rFonts w:eastAsia="Calibri"/>
            <w:color w:val="000000"/>
            <w:sz w:val="22"/>
            <w:szCs w:val="22"/>
            <w:lang w:eastAsia="en-US"/>
          </w:rPr>
          <w:t>Конституцией</w:t>
        </w:r>
      </w:hyperlink>
      <w:r w:rsidR="00C9336E" w:rsidRPr="00C9336E">
        <w:rPr>
          <w:rFonts w:eastAsia="Calibri"/>
          <w:sz w:val="22"/>
          <w:szCs w:val="22"/>
          <w:lang w:eastAsia="en-US"/>
        </w:rPr>
        <w:t xml:space="preserve"> Российской Федерации, Гражданским </w:t>
      </w:r>
      <w:hyperlink r:id="rId9" w:history="1">
        <w:r w:rsidR="00C9336E" w:rsidRPr="00C9336E">
          <w:rPr>
            <w:rFonts w:eastAsia="Calibri"/>
            <w:color w:val="000000"/>
            <w:sz w:val="22"/>
            <w:szCs w:val="22"/>
            <w:lang w:eastAsia="en-US"/>
          </w:rPr>
          <w:t>кодексом</w:t>
        </w:r>
      </w:hyperlink>
      <w:r w:rsidR="00C9336E" w:rsidRPr="00C9336E">
        <w:rPr>
          <w:rFonts w:eastAsia="Calibri"/>
          <w:sz w:val="22"/>
          <w:szCs w:val="22"/>
          <w:lang w:eastAsia="en-US"/>
        </w:rPr>
        <w:t xml:space="preserve"> Российской Федерации, Жилищным </w:t>
      </w:r>
      <w:hyperlink r:id="rId10" w:history="1">
        <w:r w:rsidR="00C9336E" w:rsidRPr="00C9336E">
          <w:rPr>
            <w:rFonts w:eastAsia="Calibri"/>
            <w:color w:val="000000"/>
            <w:sz w:val="22"/>
            <w:szCs w:val="22"/>
            <w:lang w:eastAsia="en-US"/>
          </w:rPr>
          <w:t>кодексом</w:t>
        </w:r>
      </w:hyperlink>
      <w:r w:rsidR="00C9336E" w:rsidRPr="00C9336E">
        <w:rPr>
          <w:rFonts w:eastAsia="Calibri"/>
          <w:sz w:val="22"/>
          <w:szCs w:val="22"/>
          <w:lang w:eastAsia="en-US"/>
        </w:rPr>
        <w:t xml:space="preserve"> Российской Федерации, Постановлением Правительства РФ от 13.08.2006 г.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Постановлением Правительства РФ от 06.05.2011 г. № 354 «О предоставлении коммунальных услуг собственникам и пользователям помещений в многоквартирных домах и жилых домов», иными положениями действующего законодательства Российской Федерации.</w:t>
      </w:r>
    </w:p>
    <w:p w:rsidR="001537DF" w:rsidRDefault="009D166D" w:rsidP="00E70BDF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1.4. Основные</w:t>
      </w:r>
      <w:r w:rsidR="001537DF">
        <w:rPr>
          <w:rFonts w:eastAsia="Times New Roman"/>
          <w:sz w:val="22"/>
          <w:szCs w:val="22"/>
          <w:lang w:eastAsia="ru-RU"/>
        </w:rPr>
        <w:t xml:space="preserve"> понятия</w:t>
      </w:r>
      <w:r>
        <w:rPr>
          <w:rFonts w:eastAsia="Times New Roman"/>
          <w:sz w:val="22"/>
          <w:szCs w:val="22"/>
          <w:lang w:eastAsia="ru-RU"/>
        </w:rPr>
        <w:t>,</w:t>
      </w:r>
      <w:r w:rsidR="001537DF">
        <w:rPr>
          <w:rFonts w:eastAsia="Times New Roman"/>
          <w:sz w:val="22"/>
          <w:szCs w:val="22"/>
          <w:lang w:eastAsia="ru-RU"/>
        </w:rPr>
        <w:t xml:space="preserve"> используемые в настоящем договоре:</w:t>
      </w:r>
    </w:p>
    <w:p w:rsidR="001537DF" w:rsidRPr="00A266EF" w:rsidRDefault="00A266EF" w:rsidP="00864DC0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  <w:r w:rsidRPr="00A266EF">
        <w:rPr>
          <w:rFonts w:eastAsia="Times New Roman"/>
          <w:sz w:val="22"/>
          <w:szCs w:val="22"/>
          <w:lang w:eastAsia="ru-RU"/>
        </w:rPr>
        <w:t xml:space="preserve">1.4.1. </w:t>
      </w:r>
      <w:r w:rsidR="00BF4C5E" w:rsidRPr="00A266EF">
        <w:rPr>
          <w:rFonts w:eastAsia="Times New Roman"/>
          <w:sz w:val="22"/>
          <w:szCs w:val="22"/>
          <w:lang w:eastAsia="ru-RU"/>
        </w:rPr>
        <w:t>Общее имущество многоквартирного дома</w:t>
      </w:r>
      <w:r w:rsidR="00E41222">
        <w:rPr>
          <w:rFonts w:eastAsia="Times New Roman"/>
          <w:color w:val="FF0000"/>
          <w:sz w:val="22"/>
          <w:szCs w:val="22"/>
          <w:lang w:eastAsia="ru-RU"/>
        </w:rPr>
        <w:t xml:space="preserve"> </w:t>
      </w:r>
      <w:r w:rsidR="00BF4C5E" w:rsidRPr="00D708E2">
        <w:rPr>
          <w:rFonts w:eastAsia="Times New Roman"/>
          <w:color w:val="FF0000"/>
          <w:sz w:val="22"/>
          <w:szCs w:val="22"/>
          <w:lang w:eastAsia="ru-RU"/>
        </w:rPr>
        <w:t xml:space="preserve">- </w:t>
      </w:r>
      <w:r w:rsidR="00E41222" w:rsidRPr="00E41222">
        <w:rPr>
          <w:rFonts w:eastAsia="Times New Roman"/>
          <w:bCs/>
          <w:sz w:val="22"/>
          <w:szCs w:val="22"/>
          <w:lang w:eastAsia="ru-RU"/>
        </w:rPr>
        <w:t xml:space="preserve">помещения в </w:t>
      </w:r>
      <w:r>
        <w:rPr>
          <w:rFonts w:eastAsia="Times New Roman"/>
          <w:bCs/>
          <w:sz w:val="22"/>
          <w:szCs w:val="22"/>
          <w:lang w:eastAsia="ru-RU"/>
        </w:rPr>
        <w:t>многоквартирном</w:t>
      </w:r>
      <w:r w:rsidR="00E41222" w:rsidRPr="00E41222">
        <w:rPr>
          <w:rFonts w:eastAsia="Times New Roman"/>
          <w:bCs/>
          <w:sz w:val="22"/>
          <w:szCs w:val="22"/>
          <w:lang w:eastAsia="ru-RU"/>
        </w:rPr>
        <w:t xml:space="preserve"> доме, не являющиеся частями квартир и предназначенные для обслуживания более одного помещения в данном доме, </w:t>
      </w:r>
      <w:r>
        <w:rPr>
          <w:rFonts w:eastAsia="Times New Roman"/>
          <w:sz w:val="22"/>
          <w:szCs w:val="22"/>
          <w:lang w:eastAsia="ru-RU"/>
        </w:rPr>
        <w:t>иные помещения в  доме, не принадлежащие отдельным собственникам и предназначенные для удовлетворения социально-бытовых потребностей собственников помещений в многоквартирном доме,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благоустройства, а также иное имущество отнесенное действующим законодательством РФ к общему имуществу многоквартирного дома.</w:t>
      </w:r>
    </w:p>
    <w:p w:rsidR="00BF4C5E" w:rsidRPr="005B14BC" w:rsidRDefault="005B14BC" w:rsidP="00864DC0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1.4.2. Исполнитель</w:t>
      </w:r>
      <w:r w:rsidR="00BF4C5E" w:rsidRPr="00A70E47">
        <w:rPr>
          <w:rFonts w:eastAsia="Times New Roman"/>
          <w:sz w:val="22"/>
          <w:szCs w:val="22"/>
          <w:lang w:eastAsia="ru-RU"/>
        </w:rPr>
        <w:t xml:space="preserve"> –</w:t>
      </w:r>
      <w:r w:rsidR="00612FC6" w:rsidRPr="00A70E47">
        <w:rPr>
          <w:rFonts w:eastAsia="Times New Roman"/>
          <w:sz w:val="22"/>
          <w:szCs w:val="22"/>
          <w:lang w:eastAsia="ru-RU"/>
        </w:rPr>
        <w:t xml:space="preserve"> юридическое лицо, зарегистрированное </w:t>
      </w:r>
      <w:r w:rsidR="00A70E47" w:rsidRPr="00A70E47">
        <w:rPr>
          <w:rFonts w:eastAsia="Times New Roman"/>
          <w:sz w:val="22"/>
          <w:szCs w:val="22"/>
          <w:lang w:eastAsia="ru-RU"/>
        </w:rPr>
        <w:t xml:space="preserve">на </w:t>
      </w:r>
      <w:r w:rsidR="00612FC6" w:rsidRPr="00A70E47">
        <w:rPr>
          <w:rFonts w:eastAsia="Times New Roman"/>
          <w:sz w:val="22"/>
          <w:szCs w:val="22"/>
          <w:lang w:eastAsia="ru-RU"/>
        </w:rPr>
        <w:t>территории Российской Федерации</w:t>
      </w:r>
      <w:r w:rsidR="00E54F89" w:rsidRPr="00A70E47">
        <w:rPr>
          <w:rFonts w:eastAsia="Times New Roman"/>
          <w:sz w:val="22"/>
          <w:szCs w:val="22"/>
          <w:lang w:eastAsia="ru-RU"/>
        </w:rPr>
        <w:t xml:space="preserve"> и </w:t>
      </w:r>
      <w:r w:rsidR="00612FC6" w:rsidRPr="00A70E47">
        <w:rPr>
          <w:rFonts w:eastAsia="Times New Roman"/>
          <w:sz w:val="22"/>
          <w:szCs w:val="22"/>
          <w:lang w:eastAsia="ru-RU"/>
        </w:rPr>
        <w:t xml:space="preserve"> </w:t>
      </w:r>
      <w:r w:rsidR="00E54F89" w:rsidRPr="00A70E47">
        <w:rPr>
          <w:rFonts w:eastAsia="Times New Roman"/>
          <w:sz w:val="22"/>
          <w:szCs w:val="22"/>
          <w:lang w:eastAsia="ru-RU"/>
        </w:rPr>
        <w:t>выполняющее работы и (или) оказывающее услуги по управлению многоквартирным домом на основании договора у</w:t>
      </w:r>
      <w:r w:rsidR="00134A54">
        <w:rPr>
          <w:rFonts w:eastAsia="Times New Roman"/>
          <w:sz w:val="22"/>
          <w:szCs w:val="22"/>
          <w:lang w:eastAsia="ru-RU"/>
        </w:rPr>
        <w:t>правления многоквартирным домом, а также предоставляющее коммунальные услуги.</w:t>
      </w:r>
    </w:p>
    <w:p w:rsidR="00BF4C5E" w:rsidRPr="00845A53" w:rsidRDefault="00845A53" w:rsidP="00864DC0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  <w:r w:rsidRPr="00845A53">
        <w:rPr>
          <w:rFonts w:eastAsia="Times New Roman"/>
          <w:sz w:val="22"/>
          <w:szCs w:val="22"/>
          <w:lang w:eastAsia="ru-RU"/>
        </w:rPr>
        <w:t xml:space="preserve">1.4.3. </w:t>
      </w:r>
      <w:r w:rsidR="005B14BC" w:rsidRPr="00845A53">
        <w:rPr>
          <w:rFonts w:eastAsia="Times New Roman"/>
          <w:sz w:val="22"/>
          <w:szCs w:val="22"/>
          <w:lang w:eastAsia="ru-RU"/>
        </w:rPr>
        <w:t>Заказчик</w:t>
      </w:r>
      <w:r w:rsidR="00BF4C5E" w:rsidRPr="00845A53">
        <w:rPr>
          <w:rFonts w:eastAsia="Times New Roman"/>
          <w:sz w:val="22"/>
          <w:szCs w:val="22"/>
          <w:lang w:eastAsia="ru-RU"/>
        </w:rPr>
        <w:t xml:space="preserve"> </w:t>
      </w:r>
      <w:r w:rsidR="00191988" w:rsidRPr="00845A53">
        <w:rPr>
          <w:rFonts w:eastAsia="Times New Roman"/>
          <w:sz w:val="22"/>
          <w:szCs w:val="22"/>
          <w:lang w:eastAsia="ru-RU"/>
        </w:rPr>
        <w:t>–</w:t>
      </w:r>
      <w:r w:rsidR="00612FC6" w:rsidRPr="00845A53">
        <w:rPr>
          <w:rFonts w:eastAsia="Times New Roman"/>
          <w:sz w:val="22"/>
          <w:szCs w:val="22"/>
          <w:lang w:eastAsia="ru-RU"/>
        </w:rPr>
        <w:t xml:space="preserve"> </w:t>
      </w:r>
      <w:r w:rsidR="00191988" w:rsidRPr="00845A53">
        <w:rPr>
          <w:rFonts w:eastAsia="Times New Roman"/>
          <w:sz w:val="22"/>
          <w:szCs w:val="22"/>
          <w:lang w:eastAsia="ru-RU"/>
        </w:rPr>
        <w:t>собственник жилого и/или нежилого помещения, наниматель жилого помещения по договору социального найма, лицо, принявшее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передаче.</w:t>
      </w:r>
    </w:p>
    <w:p w:rsidR="00BF4C5E" w:rsidRDefault="00BF4C5E" w:rsidP="00E70BDF">
      <w:pPr>
        <w:widowControl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right="-2" w:firstLine="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Коммунальные услуги –</w:t>
      </w:r>
      <w:r w:rsidR="00C84259">
        <w:rPr>
          <w:rFonts w:eastAsia="Times New Roman"/>
          <w:sz w:val="22"/>
          <w:szCs w:val="22"/>
          <w:lang w:eastAsia="ru-RU"/>
        </w:rPr>
        <w:t xml:space="preserve"> горячее водоснабжение, холодное водоснабжение, водоотведение, электроснабжение, газоснабжение, отопление.</w:t>
      </w:r>
    </w:p>
    <w:p w:rsidR="00BF4C5E" w:rsidRPr="00BF4C5E" w:rsidRDefault="00BF4C5E" w:rsidP="00E70BDF">
      <w:pPr>
        <w:widowControl/>
        <w:numPr>
          <w:ilvl w:val="2"/>
          <w:numId w:val="10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right="-2" w:firstLine="0"/>
        <w:jc w:val="both"/>
        <w:rPr>
          <w:rFonts w:eastAsia="Times New Roman"/>
          <w:sz w:val="22"/>
          <w:szCs w:val="22"/>
          <w:lang w:eastAsia="ru-RU"/>
        </w:rPr>
      </w:pPr>
      <w:r w:rsidRPr="000840DD">
        <w:rPr>
          <w:sz w:val="22"/>
          <w:szCs w:val="22"/>
        </w:rPr>
        <w:t>Содержание</w:t>
      </w:r>
      <w:r w:rsidRPr="0093467A">
        <w:rPr>
          <w:sz w:val="22"/>
          <w:szCs w:val="22"/>
        </w:rPr>
        <w:t xml:space="preserve"> –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</w:t>
      </w:r>
      <w:r w:rsidR="000840DD">
        <w:rPr>
          <w:sz w:val="22"/>
          <w:szCs w:val="22"/>
        </w:rPr>
        <w:t>перечнем работ и услуг, предусмотренным  приложением к настоящему договору</w:t>
      </w:r>
      <w:r w:rsidRPr="0093467A">
        <w:rPr>
          <w:sz w:val="22"/>
          <w:szCs w:val="22"/>
        </w:rPr>
        <w:t>.</w:t>
      </w:r>
    </w:p>
    <w:p w:rsidR="00BF4C5E" w:rsidRDefault="00BF4C5E" w:rsidP="00E70BDF">
      <w:pPr>
        <w:widowControl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right="-2" w:firstLine="0"/>
        <w:jc w:val="both"/>
        <w:rPr>
          <w:rFonts w:eastAsia="Times New Roman"/>
          <w:sz w:val="22"/>
          <w:szCs w:val="22"/>
          <w:lang w:eastAsia="ru-RU"/>
        </w:rPr>
      </w:pPr>
      <w:r w:rsidRPr="000840DD">
        <w:rPr>
          <w:rFonts w:eastAsia="Times New Roman"/>
          <w:sz w:val="22"/>
          <w:szCs w:val="22"/>
          <w:lang w:eastAsia="ar-SA"/>
        </w:rPr>
        <w:lastRenderedPageBreak/>
        <w:t>Управление многоквартирным домом</w:t>
      </w:r>
      <w:r w:rsidRPr="0093467A">
        <w:rPr>
          <w:rFonts w:eastAsia="Times New Roman"/>
          <w:sz w:val="22"/>
          <w:szCs w:val="22"/>
          <w:lang w:eastAsia="ar-SA"/>
        </w:rPr>
        <w:t xml:space="preserve"> – совершение юридически значимых и иных действий, направленных на обе</w:t>
      </w:r>
      <w:r w:rsidR="000840DD">
        <w:rPr>
          <w:rFonts w:eastAsia="Times New Roman"/>
          <w:sz w:val="22"/>
          <w:szCs w:val="22"/>
          <w:lang w:eastAsia="ar-SA"/>
        </w:rPr>
        <w:t>спечение содержания, организации</w:t>
      </w:r>
      <w:r w:rsidRPr="0093467A">
        <w:rPr>
          <w:rFonts w:eastAsia="Times New Roman"/>
          <w:sz w:val="22"/>
          <w:szCs w:val="22"/>
          <w:lang w:eastAsia="ar-SA"/>
        </w:rPr>
        <w:t xml:space="preserve"> обе</w:t>
      </w:r>
      <w:r w:rsidR="000840DD">
        <w:rPr>
          <w:rFonts w:eastAsia="Times New Roman"/>
          <w:sz w:val="22"/>
          <w:szCs w:val="22"/>
          <w:lang w:eastAsia="ar-SA"/>
        </w:rPr>
        <w:t>спечения коммунальными услугами</w:t>
      </w:r>
      <w:r w:rsidRPr="0093467A">
        <w:rPr>
          <w:rFonts w:eastAsia="Times New Roman"/>
          <w:sz w:val="22"/>
          <w:szCs w:val="22"/>
          <w:lang w:eastAsia="ar-SA"/>
        </w:rPr>
        <w:t xml:space="preserve"> в интересах </w:t>
      </w:r>
      <w:r w:rsidR="000840DD">
        <w:rPr>
          <w:rFonts w:eastAsia="Times New Roman"/>
          <w:sz w:val="22"/>
          <w:szCs w:val="22"/>
          <w:lang w:eastAsia="ar-SA"/>
        </w:rPr>
        <w:t>Заказчика</w:t>
      </w:r>
      <w:r w:rsidR="000C6CF8">
        <w:rPr>
          <w:rFonts w:eastAsia="Times New Roman"/>
          <w:sz w:val="22"/>
          <w:szCs w:val="22"/>
          <w:lang w:eastAsia="ar-SA"/>
        </w:rPr>
        <w:t>.</w:t>
      </w:r>
    </w:p>
    <w:p w:rsidR="000C6CF8" w:rsidRPr="00A10F72" w:rsidRDefault="00B65659" w:rsidP="00E70BDF">
      <w:pPr>
        <w:widowControl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right="-2" w:firstLine="0"/>
        <w:jc w:val="both"/>
        <w:rPr>
          <w:rFonts w:eastAsia="Times New Roman"/>
          <w:sz w:val="22"/>
          <w:szCs w:val="22"/>
          <w:lang w:eastAsia="ru-RU"/>
        </w:rPr>
      </w:pPr>
      <w:r w:rsidRPr="00C75E47">
        <w:rPr>
          <w:rFonts w:eastAsia="Times New Roman"/>
          <w:sz w:val="22"/>
          <w:szCs w:val="22"/>
          <w:lang w:eastAsia="ru-RU"/>
        </w:rPr>
        <w:t xml:space="preserve">Текущий ремонт </w:t>
      </w:r>
      <w:r w:rsidR="00C75E47" w:rsidRPr="00C75E47">
        <w:rPr>
          <w:rFonts w:eastAsia="Times New Roman"/>
          <w:sz w:val="22"/>
          <w:szCs w:val="22"/>
          <w:lang w:eastAsia="ru-RU"/>
        </w:rPr>
        <w:t>–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="00C75E47">
        <w:rPr>
          <w:rFonts w:eastAsia="Times New Roman"/>
          <w:sz w:val="22"/>
          <w:szCs w:val="22"/>
          <w:lang w:eastAsia="ru-RU"/>
        </w:rPr>
        <w:t xml:space="preserve">это систематическое и своевременное проведение работ по предохранению </w:t>
      </w:r>
      <w:r w:rsidR="00F4507C">
        <w:rPr>
          <w:rFonts w:eastAsia="Times New Roman"/>
          <w:sz w:val="22"/>
          <w:szCs w:val="22"/>
          <w:lang w:eastAsia="ru-RU"/>
        </w:rPr>
        <w:t xml:space="preserve">общего </w:t>
      </w:r>
      <w:r w:rsidR="00C75E47">
        <w:rPr>
          <w:rFonts w:eastAsia="Times New Roman"/>
          <w:sz w:val="22"/>
          <w:szCs w:val="22"/>
          <w:lang w:eastAsia="ru-RU"/>
        </w:rPr>
        <w:t>имущества</w:t>
      </w:r>
      <w:r w:rsidR="00F4507C">
        <w:rPr>
          <w:rFonts w:eastAsia="Times New Roman"/>
          <w:sz w:val="22"/>
          <w:szCs w:val="22"/>
          <w:lang w:eastAsia="ru-RU"/>
        </w:rPr>
        <w:t xml:space="preserve"> многоквартирного дома</w:t>
      </w:r>
      <w:r w:rsidR="00C75E47">
        <w:rPr>
          <w:rFonts w:eastAsia="Times New Roman"/>
          <w:sz w:val="22"/>
          <w:szCs w:val="22"/>
          <w:lang w:eastAsia="ru-RU"/>
        </w:rPr>
        <w:t xml:space="preserve"> от преждевременного износа и устранению возникающих неисправностей и </w:t>
      </w:r>
      <w:r w:rsidR="00F4507C">
        <w:rPr>
          <w:rFonts w:eastAsia="Times New Roman"/>
          <w:sz w:val="22"/>
          <w:szCs w:val="22"/>
          <w:lang w:eastAsia="ru-RU"/>
        </w:rPr>
        <w:t xml:space="preserve">повреждений, за исключением капитального ремонта общего имущества многоквартирного дома. </w:t>
      </w:r>
    </w:p>
    <w:p w:rsidR="00EC2748" w:rsidRPr="00C75E47" w:rsidRDefault="003A7C11" w:rsidP="00E70BDF">
      <w:pPr>
        <w:numPr>
          <w:ilvl w:val="1"/>
          <w:numId w:val="10"/>
        </w:numPr>
        <w:ind w:left="0" w:right="-2" w:firstLine="567"/>
        <w:jc w:val="both"/>
        <w:rPr>
          <w:rFonts w:eastAsia="Times New Roman"/>
          <w:sz w:val="22"/>
          <w:szCs w:val="22"/>
          <w:lang w:eastAsia="ar-SA"/>
        </w:rPr>
      </w:pPr>
      <w:r w:rsidRPr="00D708E2">
        <w:rPr>
          <w:rFonts w:eastAsia="Times New Roman"/>
          <w:sz w:val="22"/>
          <w:szCs w:val="22"/>
          <w:lang w:eastAsia="ar-SA"/>
        </w:rPr>
        <w:t xml:space="preserve"> </w:t>
      </w:r>
      <w:r w:rsidR="00EC2748" w:rsidRPr="00D708E2">
        <w:rPr>
          <w:rFonts w:eastAsia="Times New Roman"/>
          <w:sz w:val="22"/>
          <w:szCs w:val="22"/>
          <w:lang w:eastAsia="ar-SA"/>
        </w:rPr>
        <w:t xml:space="preserve">В рамках настоящего Договора </w:t>
      </w:r>
      <w:r w:rsidR="00B9602C" w:rsidRPr="00D708E2">
        <w:rPr>
          <w:rFonts w:eastAsia="Times New Roman"/>
          <w:sz w:val="22"/>
          <w:szCs w:val="22"/>
          <w:lang w:eastAsia="ar-SA"/>
        </w:rPr>
        <w:t>Исполнит</w:t>
      </w:r>
      <w:r w:rsidR="00B9602C" w:rsidRPr="00C75E47">
        <w:rPr>
          <w:rFonts w:eastAsia="Times New Roman"/>
          <w:sz w:val="22"/>
          <w:szCs w:val="22"/>
          <w:lang w:eastAsia="ar-SA"/>
        </w:rPr>
        <w:t>ель</w:t>
      </w:r>
      <w:r w:rsidR="00EC2748" w:rsidRPr="00C75E47">
        <w:rPr>
          <w:rFonts w:eastAsia="Times New Roman"/>
          <w:sz w:val="22"/>
          <w:szCs w:val="22"/>
          <w:lang w:eastAsia="ar-SA"/>
        </w:rPr>
        <w:t xml:space="preserve"> производит сбор, систематизацию, накопление, обработку, использование и хранение персональных данных, а именно: фамилии, имена и отчества собственников помещений и зарегистрированных (проживающий) в помещениях граждан, а так же дату, месяц, год и место рождения, паспортные данные, предыдущее место регистрации для ведения расчета, начисления и сбора платы за жилищно-коммунальные услуги. Обработка персональных данных будет осуществляться путем автоматизированной и неавтоматизированной обработки с передачей по необходимости по внутренней сети </w:t>
      </w:r>
      <w:r w:rsidR="00D708E2" w:rsidRPr="00C75E47">
        <w:rPr>
          <w:rFonts w:eastAsia="Times New Roman"/>
          <w:sz w:val="22"/>
          <w:szCs w:val="22"/>
          <w:lang w:eastAsia="ar-SA"/>
        </w:rPr>
        <w:t>Исполнителя</w:t>
      </w:r>
      <w:r w:rsidR="00EC2748" w:rsidRPr="00C75E47">
        <w:rPr>
          <w:rFonts w:eastAsia="Times New Roman"/>
          <w:sz w:val="22"/>
          <w:szCs w:val="22"/>
          <w:lang w:eastAsia="ar-SA"/>
        </w:rPr>
        <w:t xml:space="preserve"> </w:t>
      </w:r>
      <w:r w:rsidR="00E70BDF">
        <w:rPr>
          <w:rFonts w:eastAsia="Times New Roman"/>
          <w:sz w:val="22"/>
          <w:szCs w:val="22"/>
          <w:lang w:eastAsia="ar-SA"/>
        </w:rPr>
        <w:t>и/или</w:t>
      </w:r>
      <w:r w:rsidR="00EC2748" w:rsidRPr="00C75E47">
        <w:rPr>
          <w:rFonts w:eastAsia="Times New Roman"/>
          <w:sz w:val="22"/>
          <w:szCs w:val="22"/>
          <w:lang w:eastAsia="ar-SA"/>
        </w:rPr>
        <w:t xml:space="preserve"> по необходимости в государственные органы, в соответствии с действующим законодательством РФ. </w:t>
      </w:r>
    </w:p>
    <w:p w:rsidR="00D708E2" w:rsidRPr="00D708E2" w:rsidRDefault="00D708E2" w:rsidP="00864DC0">
      <w:pPr>
        <w:ind w:right="-2"/>
        <w:jc w:val="both"/>
        <w:rPr>
          <w:rFonts w:eastAsia="Times New Roman"/>
          <w:sz w:val="22"/>
          <w:szCs w:val="22"/>
          <w:lang w:eastAsia="ar-SA"/>
        </w:rPr>
      </w:pPr>
    </w:p>
    <w:p w:rsidR="00D23B7C" w:rsidRDefault="00D23B7C" w:rsidP="00E70BDF">
      <w:pPr>
        <w:numPr>
          <w:ilvl w:val="0"/>
          <w:numId w:val="10"/>
        </w:numPr>
        <w:ind w:right="-2"/>
        <w:jc w:val="center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Предмет договора</w:t>
      </w:r>
    </w:p>
    <w:p w:rsidR="00D23B7C" w:rsidRPr="00D23B7C" w:rsidRDefault="00D23B7C" w:rsidP="00864DC0">
      <w:pPr>
        <w:pStyle w:val="af2"/>
        <w:ind w:right="-2"/>
        <w:rPr>
          <w:rFonts w:eastAsia="Times New Roman"/>
          <w:sz w:val="22"/>
          <w:szCs w:val="22"/>
          <w:lang w:eastAsia="ar-SA"/>
        </w:rPr>
      </w:pPr>
    </w:p>
    <w:p w:rsidR="00D23B7C" w:rsidRDefault="00D23B7C" w:rsidP="00864DC0">
      <w:pPr>
        <w:widowControl/>
        <w:suppressAutoHyphens w:val="0"/>
        <w:autoSpaceDE w:val="0"/>
        <w:autoSpaceDN w:val="0"/>
        <w:adjustRightInd w:val="0"/>
        <w:ind w:right="-2" w:firstLine="720"/>
        <w:jc w:val="both"/>
        <w:rPr>
          <w:rFonts w:eastAsia="Times New Roman"/>
          <w:sz w:val="22"/>
          <w:szCs w:val="22"/>
          <w:lang w:eastAsia="ru-RU"/>
        </w:rPr>
      </w:pPr>
      <w:r w:rsidRPr="00D23B7C">
        <w:rPr>
          <w:rFonts w:eastAsia="Times New Roman"/>
          <w:sz w:val="22"/>
          <w:szCs w:val="22"/>
          <w:lang w:eastAsia="ar-SA"/>
        </w:rPr>
        <w:t>2.1.</w:t>
      </w:r>
      <w:r>
        <w:rPr>
          <w:rFonts w:eastAsia="Times New Roman"/>
          <w:b/>
          <w:sz w:val="22"/>
          <w:szCs w:val="22"/>
          <w:lang w:eastAsia="ar-SA"/>
        </w:rPr>
        <w:t xml:space="preserve"> </w:t>
      </w:r>
      <w:r w:rsidRPr="00D23B7C">
        <w:rPr>
          <w:rFonts w:eastAsia="Times New Roman"/>
          <w:sz w:val="22"/>
          <w:szCs w:val="22"/>
          <w:lang w:eastAsia="ar-SA"/>
        </w:rPr>
        <w:t xml:space="preserve">По </w:t>
      </w:r>
      <w:r>
        <w:rPr>
          <w:rFonts w:eastAsia="Times New Roman"/>
          <w:sz w:val="22"/>
          <w:szCs w:val="22"/>
          <w:lang w:eastAsia="ar-SA"/>
        </w:rPr>
        <w:t xml:space="preserve">настоящему договору Исполнитель по заданию собственников помещений многоквартирного дома </w:t>
      </w:r>
      <w:r>
        <w:rPr>
          <w:rFonts w:eastAsia="Times New Roman"/>
          <w:sz w:val="22"/>
          <w:szCs w:val="22"/>
          <w:lang w:eastAsia="ru-RU"/>
        </w:rPr>
        <w:t xml:space="preserve"> в течение согласованного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</w:t>
      </w:r>
      <w:r w:rsidR="00A10F72">
        <w:rPr>
          <w:rFonts w:eastAsia="Times New Roman"/>
          <w:sz w:val="22"/>
          <w:szCs w:val="22"/>
          <w:lang w:eastAsia="ru-RU"/>
        </w:rPr>
        <w:t>анию и</w:t>
      </w:r>
      <w:r w:rsidR="00A10F72" w:rsidRPr="00ED3DD4">
        <w:rPr>
          <w:rFonts w:eastAsia="Times New Roman"/>
          <w:color w:val="FF0000"/>
          <w:sz w:val="22"/>
          <w:szCs w:val="22"/>
          <w:lang w:eastAsia="ru-RU"/>
        </w:rPr>
        <w:t xml:space="preserve"> </w:t>
      </w:r>
      <w:r w:rsidR="00ED3DD4" w:rsidRPr="00691A55">
        <w:rPr>
          <w:rFonts w:eastAsia="Times New Roman"/>
          <w:color w:val="000000"/>
          <w:sz w:val="22"/>
          <w:szCs w:val="22"/>
          <w:lang w:eastAsia="ru-RU"/>
        </w:rPr>
        <w:t>текущему</w:t>
      </w:r>
      <w:r w:rsidR="00ED3DD4">
        <w:rPr>
          <w:rFonts w:eastAsia="Times New Roman"/>
          <w:sz w:val="22"/>
          <w:szCs w:val="22"/>
          <w:lang w:eastAsia="ru-RU"/>
        </w:rPr>
        <w:t xml:space="preserve"> </w:t>
      </w:r>
      <w:r w:rsidR="00A10F72">
        <w:rPr>
          <w:rFonts w:eastAsia="Times New Roman"/>
          <w:sz w:val="22"/>
          <w:szCs w:val="22"/>
          <w:lang w:eastAsia="ru-RU"/>
        </w:rPr>
        <w:t>ремонту общего имущества</w:t>
      </w:r>
      <w:r>
        <w:rPr>
          <w:rFonts w:eastAsia="Times New Roman"/>
          <w:sz w:val="22"/>
          <w:szCs w:val="22"/>
          <w:lang w:eastAsia="ru-RU"/>
        </w:rPr>
        <w:t>,</w:t>
      </w:r>
      <w:r w:rsidR="001757AA">
        <w:rPr>
          <w:rFonts w:eastAsia="Times New Roman"/>
          <w:sz w:val="22"/>
          <w:szCs w:val="22"/>
          <w:lang w:eastAsia="ru-RU"/>
        </w:rPr>
        <w:t xml:space="preserve"> а также</w:t>
      </w:r>
      <w:r>
        <w:rPr>
          <w:rFonts w:eastAsia="Times New Roman"/>
          <w:sz w:val="22"/>
          <w:szCs w:val="22"/>
          <w:lang w:eastAsia="ru-RU"/>
        </w:rPr>
        <w:t xml:space="preserve">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786010" w:rsidRDefault="00D23B7C" w:rsidP="00864DC0">
      <w:pPr>
        <w:ind w:right="-2" w:firstLine="710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2.2. Место исполнения настоящего договора: многоквартирный дом Краснодарский край, г. Новороссийск, ул. Южная, 10</w:t>
      </w:r>
      <w:r w:rsidR="00FC0DFA">
        <w:rPr>
          <w:rFonts w:eastAsia="Times New Roman"/>
          <w:sz w:val="22"/>
          <w:szCs w:val="22"/>
          <w:lang w:eastAsia="ar-SA"/>
        </w:rPr>
        <w:t>-а</w:t>
      </w:r>
      <w:r>
        <w:rPr>
          <w:rFonts w:eastAsia="Times New Roman"/>
          <w:sz w:val="22"/>
          <w:szCs w:val="22"/>
          <w:lang w:eastAsia="ar-SA"/>
        </w:rPr>
        <w:t xml:space="preserve">.  </w:t>
      </w:r>
    </w:p>
    <w:p w:rsidR="00526023" w:rsidRPr="00526023" w:rsidRDefault="00D23B7C" w:rsidP="00864DC0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rPr>
          <w:rFonts w:eastAsia="Times New Roman"/>
          <w:sz w:val="22"/>
          <w:szCs w:val="22"/>
          <w:lang w:eastAsia="ru-RU"/>
        </w:rPr>
      </w:pPr>
      <w:r w:rsidRPr="00526023">
        <w:rPr>
          <w:rFonts w:eastAsia="Times New Roman"/>
          <w:sz w:val="22"/>
          <w:szCs w:val="22"/>
          <w:lang w:eastAsia="ar-SA"/>
        </w:rPr>
        <w:t xml:space="preserve">2.3. </w:t>
      </w:r>
      <w:hyperlink r:id="rId11" w:history="1">
        <w:r w:rsidR="00526023" w:rsidRPr="00526023">
          <w:rPr>
            <w:rFonts w:eastAsia="Times New Roman"/>
            <w:sz w:val="22"/>
            <w:szCs w:val="22"/>
            <w:lang w:eastAsia="ru-RU"/>
          </w:rPr>
          <w:t>Состав и состояние общего имущества</w:t>
        </w:r>
      </w:hyperlink>
      <w:r w:rsidR="00526023" w:rsidRPr="00526023">
        <w:rPr>
          <w:rFonts w:eastAsia="Times New Roman"/>
          <w:sz w:val="22"/>
          <w:szCs w:val="22"/>
          <w:lang w:eastAsia="ru-RU"/>
        </w:rPr>
        <w:t xml:space="preserve"> в Многоквартирном доме, в отношении которого осуществляется управле</w:t>
      </w:r>
      <w:r w:rsidR="00F37950">
        <w:rPr>
          <w:rFonts w:eastAsia="Times New Roman"/>
          <w:sz w:val="22"/>
          <w:szCs w:val="22"/>
          <w:lang w:eastAsia="ru-RU"/>
        </w:rPr>
        <w:t>ние, и его состояние указаны в П</w:t>
      </w:r>
      <w:r w:rsidR="003237A2">
        <w:rPr>
          <w:rFonts w:eastAsia="Times New Roman"/>
          <w:sz w:val="22"/>
          <w:szCs w:val="22"/>
          <w:lang w:eastAsia="ru-RU"/>
        </w:rPr>
        <w:t>риложении №</w:t>
      </w:r>
      <w:r w:rsidR="00526023" w:rsidRPr="00526023">
        <w:rPr>
          <w:rFonts w:eastAsia="Times New Roman"/>
          <w:sz w:val="22"/>
          <w:szCs w:val="22"/>
          <w:lang w:eastAsia="ru-RU"/>
        </w:rPr>
        <w:t xml:space="preserve"> 1 к настоящему Договору.</w:t>
      </w:r>
    </w:p>
    <w:p w:rsidR="00F37950" w:rsidRDefault="00BD313E" w:rsidP="00864DC0">
      <w:pPr>
        <w:ind w:right="-2" w:firstLine="710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2.4. </w:t>
      </w:r>
      <w:r w:rsidR="00CF2062">
        <w:rPr>
          <w:rFonts w:eastAsia="Times New Roman"/>
          <w:sz w:val="22"/>
          <w:szCs w:val="22"/>
          <w:lang w:eastAsia="ar-SA"/>
        </w:rPr>
        <w:t>Перечень работ и услуг по надлежащему содержанию и текущему ремонту общего имущества в многоквартирно</w:t>
      </w:r>
      <w:r w:rsidR="00F37950">
        <w:rPr>
          <w:rFonts w:eastAsia="Times New Roman"/>
          <w:sz w:val="22"/>
          <w:szCs w:val="22"/>
          <w:lang w:eastAsia="ar-SA"/>
        </w:rPr>
        <w:t>м доме, их стоимость</w:t>
      </w:r>
      <w:r w:rsidR="00505B09">
        <w:rPr>
          <w:rFonts w:eastAsia="Times New Roman"/>
          <w:sz w:val="22"/>
          <w:szCs w:val="22"/>
          <w:lang w:eastAsia="ar-SA"/>
        </w:rPr>
        <w:t xml:space="preserve"> и сроки выполнения</w:t>
      </w:r>
      <w:r w:rsidR="00F37950">
        <w:rPr>
          <w:rFonts w:eastAsia="Times New Roman"/>
          <w:sz w:val="22"/>
          <w:szCs w:val="22"/>
          <w:lang w:eastAsia="ar-SA"/>
        </w:rPr>
        <w:t xml:space="preserve"> предусмотрены Приложением № 2 к настоящему Договору.</w:t>
      </w:r>
    </w:p>
    <w:p w:rsidR="00505B09" w:rsidRDefault="00F37950" w:rsidP="00864DC0">
      <w:pPr>
        <w:ind w:right="-2" w:firstLine="710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2.5. </w:t>
      </w:r>
      <w:r w:rsidR="00C81873">
        <w:rPr>
          <w:rFonts w:eastAsia="Times New Roman"/>
          <w:sz w:val="22"/>
          <w:szCs w:val="22"/>
          <w:lang w:eastAsia="ar-SA"/>
        </w:rPr>
        <w:t>Перечень предоставляемых управляющей компанией коммунальных услуг</w:t>
      </w:r>
      <w:r w:rsidR="00942160">
        <w:rPr>
          <w:rFonts w:eastAsia="Times New Roman"/>
          <w:sz w:val="22"/>
          <w:szCs w:val="22"/>
          <w:lang w:eastAsia="ar-SA"/>
        </w:rPr>
        <w:t xml:space="preserve"> содержится в Приложении № 3.</w:t>
      </w:r>
    </w:p>
    <w:p w:rsidR="0066494B" w:rsidRDefault="00F37950" w:rsidP="00864DC0">
      <w:pPr>
        <w:ind w:right="-2" w:firstLine="567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 </w:t>
      </w:r>
      <w:r w:rsidR="00CF2062">
        <w:rPr>
          <w:rFonts w:eastAsia="Times New Roman"/>
          <w:sz w:val="22"/>
          <w:szCs w:val="22"/>
          <w:lang w:eastAsia="ar-SA"/>
        </w:rPr>
        <w:t xml:space="preserve">  </w:t>
      </w:r>
      <w:r w:rsidR="00A25C88">
        <w:rPr>
          <w:rFonts w:eastAsia="Times New Roman"/>
          <w:sz w:val="22"/>
          <w:szCs w:val="22"/>
          <w:lang w:eastAsia="ar-SA"/>
        </w:rPr>
        <w:t>2.6</w:t>
      </w:r>
      <w:r w:rsidR="0066494B">
        <w:rPr>
          <w:rFonts w:eastAsia="Times New Roman"/>
          <w:sz w:val="22"/>
          <w:szCs w:val="22"/>
          <w:lang w:eastAsia="ar-SA"/>
        </w:rPr>
        <w:t xml:space="preserve">. Выполнение работ по капитальному ремонту общего имущества многоквартирного дома проводится в зависимости от способа формирования фонда капитального ремонта, по решению общего собрания собственников помещений в многоквартирном доме, </w:t>
      </w:r>
      <w:r w:rsidR="004D099B">
        <w:rPr>
          <w:rFonts w:eastAsia="Times New Roman"/>
          <w:sz w:val="22"/>
          <w:szCs w:val="22"/>
          <w:lang w:eastAsia="ar-SA"/>
        </w:rPr>
        <w:t>на основании</w:t>
      </w:r>
      <w:r w:rsidR="0066494B">
        <w:rPr>
          <w:rFonts w:eastAsia="Times New Roman"/>
          <w:sz w:val="22"/>
          <w:szCs w:val="22"/>
          <w:lang w:eastAsia="ar-SA"/>
        </w:rPr>
        <w:t xml:space="preserve"> отдельно</w:t>
      </w:r>
      <w:r w:rsidR="00015226">
        <w:rPr>
          <w:rFonts w:eastAsia="Times New Roman"/>
          <w:sz w:val="22"/>
          <w:szCs w:val="22"/>
          <w:lang w:eastAsia="ar-SA"/>
        </w:rPr>
        <w:t xml:space="preserve"> заключенного</w:t>
      </w:r>
      <w:r w:rsidR="0066494B">
        <w:rPr>
          <w:rFonts w:eastAsia="Times New Roman"/>
          <w:sz w:val="22"/>
          <w:szCs w:val="22"/>
          <w:lang w:eastAsia="ar-SA"/>
        </w:rPr>
        <w:t xml:space="preserve"> договор</w:t>
      </w:r>
      <w:r w:rsidR="004D099B">
        <w:rPr>
          <w:rFonts w:eastAsia="Times New Roman"/>
          <w:sz w:val="22"/>
          <w:szCs w:val="22"/>
          <w:lang w:eastAsia="ar-SA"/>
        </w:rPr>
        <w:t>а</w:t>
      </w:r>
      <w:r w:rsidR="0066494B">
        <w:rPr>
          <w:rFonts w:eastAsia="Times New Roman"/>
          <w:sz w:val="22"/>
          <w:szCs w:val="22"/>
          <w:lang w:eastAsia="ar-SA"/>
        </w:rPr>
        <w:t>.</w:t>
      </w:r>
    </w:p>
    <w:p w:rsidR="00D23B7C" w:rsidRDefault="0066494B" w:rsidP="00864DC0">
      <w:pPr>
        <w:ind w:right="-2" w:firstLine="567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 </w:t>
      </w:r>
    </w:p>
    <w:p w:rsidR="007E7316" w:rsidRDefault="007E7316" w:rsidP="00E70BDF">
      <w:pPr>
        <w:widowControl/>
        <w:numPr>
          <w:ilvl w:val="0"/>
          <w:numId w:val="10"/>
        </w:numPr>
        <w:suppressAutoHyphens w:val="0"/>
        <w:spacing w:after="160" w:line="259" w:lineRule="auto"/>
        <w:ind w:right="-2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7E7316">
        <w:rPr>
          <w:rFonts w:eastAsia="Calibri"/>
          <w:b/>
          <w:sz w:val="22"/>
          <w:szCs w:val="22"/>
          <w:lang w:eastAsia="en-US"/>
        </w:rPr>
        <w:t>Права и обязанности сторон</w:t>
      </w:r>
    </w:p>
    <w:p w:rsidR="007E7316" w:rsidRPr="007E7316" w:rsidRDefault="007E7316" w:rsidP="00864DC0">
      <w:pPr>
        <w:widowControl/>
        <w:suppressAutoHyphens w:val="0"/>
        <w:spacing w:after="160" w:line="259" w:lineRule="auto"/>
        <w:ind w:left="360" w:right="-2"/>
        <w:contextualSpacing/>
        <w:rPr>
          <w:rFonts w:eastAsia="Calibri"/>
          <w:b/>
          <w:sz w:val="22"/>
          <w:szCs w:val="22"/>
          <w:lang w:eastAsia="en-US"/>
        </w:rPr>
      </w:pPr>
    </w:p>
    <w:p w:rsidR="007E7316" w:rsidRDefault="00FD5145" w:rsidP="00864DC0">
      <w:pPr>
        <w:widowControl/>
        <w:suppressAutoHyphens w:val="0"/>
        <w:spacing w:after="160" w:line="259" w:lineRule="auto"/>
        <w:ind w:left="284" w:right="-2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</w:t>
      </w:r>
      <w:r w:rsidR="007E7316" w:rsidRPr="007E7316">
        <w:rPr>
          <w:rFonts w:eastAsia="Calibri"/>
          <w:b/>
          <w:sz w:val="22"/>
          <w:szCs w:val="22"/>
          <w:lang w:eastAsia="en-US"/>
        </w:rPr>
        <w:t xml:space="preserve">.1. </w:t>
      </w:r>
      <w:r w:rsidR="00B9602C">
        <w:rPr>
          <w:rFonts w:eastAsia="Calibri"/>
          <w:b/>
          <w:sz w:val="22"/>
          <w:szCs w:val="22"/>
          <w:lang w:eastAsia="en-US"/>
        </w:rPr>
        <w:t>Исполнитель обязан</w:t>
      </w:r>
      <w:r w:rsidR="007E7316" w:rsidRPr="007E7316">
        <w:rPr>
          <w:rFonts w:eastAsia="Calibri"/>
          <w:b/>
          <w:sz w:val="22"/>
          <w:szCs w:val="22"/>
          <w:lang w:eastAsia="en-US"/>
        </w:rPr>
        <w:t>:</w:t>
      </w:r>
    </w:p>
    <w:p w:rsidR="001A3E20" w:rsidRPr="00436F2C" w:rsidRDefault="00A25C8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3.1.1.</w:t>
      </w:r>
      <w:r w:rsidR="00436F2C" w:rsidRPr="00436F2C">
        <w:rPr>
          <w:rFonts w:eastAsia="Times New Roman"/>
          <w:bCs/>
          <w:sz w:val="22"/>
          <w:szCs w:val="22"/>
          <w:lang w:eastAsia="ru-RU"/>
        </w:rPr>
        <w:t xml:space="preserve"> </w:t>
      </w:r>
      <w:r w:rsidR="00EF5267">
        <w:rPr>
          <w:rFonts w:eastAsia="Times New Roman"/>
          <w:bCs/>
          <w:sz w:val="22"/>
          <w:szCs w:val="22"/>
          <w:lang w:eastAsia="ru-RU"/>
        </w:rPr>
        <w:t xml:space="preserve"> О</w:t>
      </w:r>
      <w:r w:rsidR="00436F2C">
        <w:rPr>
          <w:rFonts w:eastAsia="Times New Roman"/>
          <w:bCs/>
          <w:sz w:val="22"/>
          <w:szCs w:val="22"/>
          <w:lang w:eastAsia="ru-RU"/>
        </w:rPr>
        <w:t>беспечивать</w:t>
      </w:r>
      <w:r w:rsidR="00436F2C" w:rsidRPr="00436F2C">
        <w:rPr>
          <w:rFonts w:eastAsia="Times New Roman"/>
          <w:bCs/>
          <w:sz w:val="22"/>
          <w:szCs w:val="22"/>
          <w:lang w:eastAsia="ru-RU"/>
        </w:rPr>
        <w:t xml:space="preserve"> надлежащее содержание общего имущества в </w:t>
      </w:r>
      <w:r w:rsidR="00436F2C">
        <w:rPr>
          <w:rFonts w:eastAsia="Times New Roman"/>
          <w:bCs/>
          <w:sz w:val="22"/>
          <w:szCs w:val="22"/>
          <w:lang w:eastAsia="ru-RU"/>
        </w:rPr>
        <w:t>многоквартирном доме, качество которого</w:t>
      </w:r>
      <w:r w:rsidR="00436F2C" w:rsidRPr="00436F2C">
        <w:rPr>
          <w:rFonts w:eastAsia="Times New Roman"/>
          <w:bCs/>
          <w:sz w:val="22"/>
          <w:szCs w:val="22"/>
          <w:lang w:eastAsia="ru-RU"/>
        </w:rPr>
        <w:t xml:space="preserve"> должно соответствовать требованиям технических регламентов и установленных Правительством </w:t>
      </w:r>
      <w:r>
        <w:rPr>
          <w:rFonts w:eastAsia="Times New Roman"/>
          <w:bCs/>
          <w:sz w:val="22"/>
          <w:szCs w:val="22"/>
          <w:lang w:eastAsia="ru-RU"/>
        </w:rPr>
        <w:t>РФ</w:t>
      </w:r>
      <w:r w:rsidR="00436F2C" w:rsidRPr="00436F2C">
        <w:rPr>
          <w:rFonts w:eastAsia="Times New Roman"/>
          <w:bCs/>
          <w:sz w:val="22"/>
          <w:szCs w:val="22"/>
          <w:lang w:eastAsia="ru-RU"/>
        </w:rPr>
        <w:t xml:space="preserve"> </w:t>
      </w:r>
      <w:hyperlink r:id="rId12" w:history="1">
        <w:r w:rsidR="00436F2C" w:rsidRPr="001D3479">
          <w:rPr>
            <w:rFonts w:eastAsia="Times New Roman"/>
            <w:bCs/>
            <w:color w:val="000000"/>
            <w:sz w:val="22"/>
            <w:szCs w:val="22"/>
            <w:lang w:eastAsia="ru-RU"/>
          </w:rPr>
          <w:t>правил</w:t>
        </w:r>
      </w:hyperlink>
      <w:r w:rsidR="00436F2C" w:rsidRPr="001D3479">
        <w:rPr>
          <w:rFonts w:eastAsia="Times New Roman"/>
          <w:bCs/>
          <w:color w:val="000000"/>
          <w:sz w:val="22"/>
          <w:szCs w:val="22"/>
          <w:lang w:eastAsia="ru-RU"/>
        </w:rPr>
        <w:t xml:space="preserve"> </w:t>
      </w:r>
      <w:r w:rsidR="00436F2C" w:rsidRPr="00436F2C">
        <w:rPr>
          <w:rFonts w:eastAsia="Times New Roman"/>
          <w:bCs/>
          <w:sz w:val="22"/>
          <w:szCs w:val="22"/>
          <w:lang w:eastAsia="ru-RU"/>
        </w:rPr>
        <w:t>содержания общего имущества в многоквартирном доме.</w:t>
      </w:r>
    </w:p>
    <w:p w:rsidR="001A3E20" w:rsidRDefault="00A25C8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3.1.2.</w:t>
      </w:r>
      <w:r w:rsidR="00E61536" w:rsidRPr="00BF5A8E">
        <w:rPr>
          <w:rFonts w:eastAsia="Times New Roman"/>
          <w:bCs/>
          <w:sz w:val="22"/>
          <w:szCs w:val="22"/>
          <w:lang w:eastAsia="ru-RU"/>
        </w:rPr>
        <w:t xml:space="preserve"> </w:t>
      </w:r>
      <w:r w:rsidR="00EF5267">
        <w:rPr>
          <w:rFonts w:eastAsia="Times New Roman"/>
          <w:bCs/>
          <w:sz w:val="22"/>
          <w:szCs w:val="22"/>
          <w:lang w:eastAsia="ru-RU"/>
        </w:rPr>
        <w:t>О</w:t>
      </w:r>
      <w:r w:rsidR="001A3E20" w:rsidRPr="00BF5A8E">
        <w:rPr>
          <w:rFonts w:eastAsia="Times New Roman"/>
          <w:bCs/>
          <w:sz w:val="22"/>
          <w:szCs w:val="22"/>
          <w:lang w:eastAsia="ru-RU"/>
        </w:rPr>
        <w:t>беспечивать состояние общего имущества в многоквартирном доме на уровне, необходимом для предоставления коммунальных услуг надлежащего качества.</w:t>
      </w:r>
    </w:p>
    <w:p w:rsidR="00EF5267" w:rsidRDefault="00EF5267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3.1.3.</w:t>
      </w:r>
      <w:r w:rsidRPr="00EF5267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>Самостоятельно или с привлечением других лиц осуществлять техническое обслуживание внутридомовых инженерных систем, с использованием которых предоставляются коммунальные услуги Заказчику.</w:t>
      </w:r>
    </w:p>
    <w:p w:rsidR="00866D5C" w:rsidRDefault="00EF5267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3.1.4</w:t>
      </w:r>
      <w:r w:rsidR="00866D5C">
        <w:rPr>
          <w:rFonts w:eastAsia="Times New Roman"/>
          <w:bCs/>
          <w:sz w:val="22"/>
          <w:szCs w:val="22"/>
          <w:lang w:eastAsia="ru-RU"/>
        </w:rPr>
        <w:t xml:space="preserve">. </w:t>
      </w:r>
      <w:r w:rsidR="00866D5C">
        <w:rPr>
          <w:rFonts w:eastAsia="Times New Roman"/>
          <w:sz w:val="22"/>
          <w:szCs w:val="22"/>
          <w:lang w:eastAsia="ru-RU"/>
        </w:rPr>
        <w:t>Заключать с ресурсоснабжающими организациями договоры о приобретении коммунальных ресурсов, используемых при предоставлении коммунальных услуг Заказчику.</w:t>
      </w:r>
    </w:p>
    <w:p w:rsidR="00B96423" w:rsidRDefault="00866D5C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3.1.5.</w:t>
      </w:r>
      <w:r w:rsidRPr="00866D5C">
        <w:rPr>
          <w:rFonts w:eastAsia="Times New Roman"/>
          <w:bCs/>
          <w:color w:val="000000"/>
          <w:sz w:val="22"/>
          <w:szCs w:val="22"/>
          <w:lang w:eastAsia="ru-RU"/>
        </w:rPr>
        <w:t xml:space="preserve"> </w:t>
      </w:r>
      <w:r>
        <w:rPr>
          <w:rFonts w:eastAsia="Times New Roman"/>
          <w:bCs/>
          <w:color w:val="000000"/>
          <w:sz w:val="22"/>
          <w:szCs w:val="22"/>
          <w:lang w:eastAsia="ru-RU"/>
        </w:rPr>
        <w:t>П</w:t>
      </w:r>
      <w:r w:rsidRPr="001D3479">
        <w:rPr>
          <w:rFonts w:eastAsia="Times New Roman"/>
          <w:bCs/>
          <w:color w:val="000000"/>
          <w:sz w:val="22"/>
          <w:szCs w:val="22"/>
          <w:lang w:eastAsia="ru-RU"/>
        </w:rPr>
        <w:t>редоставлять</w:t>
      </w:r>
      <w:r>
        <w:rPr>
          <w:rFonts w:eastAsia="Times New Roman"/>
          <w:bCs/>
          <w:color w:val="000000"/>
          <w:sz w:val="22"/>
          <w:szCs w:val="22"/>
          <w:lang w:eastAsia="ru-RU"/>
        </w:rPr>
        <w:t xml:space="preserve"> в необходимом объеме</w:t>
      </w:r>
      <w:r w:rsidRPr="001D3479">
        <w:rPr>
          <w:rFonts w:eastAsia="Times New Roman"/>
          <w:bCs/>
          <w:color w:val="000000"/>
          <w:sz w:val="22"/>
          <w:szCs w:val="22"/>
          <w:lang w:eastAsia="ru-RU"/>
        </w:rPr>
        <w:t xml:space="preserve"> </w:t>
      </w:r>
      <w:r w:rsidRPr="001D3479">
        <w:rPr>
          <w:rFonts w:eastAsia="Times New Roman"/>
          <w:color w:val="000000"/>
          <w:sz w:val="22"/>
          <w:szCs w:val="22"/>
          <w:lang w:eastAsia="ru-RU"/>
        </w:rPr>
        <w:t xml:space="preserve">коммунальные услуги в зависимости от уровня благоустройства многоквартирного дома, качество которых должно соответствовать требованиям установленных Правительством </w:t>
      </w:r>
      <w:r>
        <w:rPr>
          <w:rFonts w:eastAsia="Times New Roman"/>
          <w:color w:val="000000"/>
          <w:sz w:val="22"/>
          <w:szCs w:val="22"/>
          <w:lang w:eastAsia="ru-RU"/>
        </w:rPr>
        <w:t>РФ</w:t>
      </w:r>
      <w:r w:rsidRPr="001D3479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hyperlink r:id="rId13" w:history="1">
        <w:r w:rsidRPr="001D3479">
          <w:rPr>
            <w:rFonts w:eastAsia="Times New Roman"/>
            <w:color w:val="000000"/>
            <w:sz w:val="22"/>
            <w:szCs w:val="22"/>
            <w:lang w:eastAsia="ru-RU"/>
          </w:rPr>
          <w:t>правил</w:t>
        </w:r>
      </w:hyperlink>
      <w:r w:rsidRPr="001D3479">
        <w:rPr>
          <w:rFonts w:eastAsia="Times New Roman"/>
          <w:color w:val="000000"/>
          <w:sz w:val="22"/>
          <w:szCs w:val="22"/>
          <w:lang w:eastAsia="ru-RU"/>
        </w:rPr>
        <w:t xml:space="preserve"> предоставления, приостановки и ограничения предоставления коммунальных услуг</w:t>
      </w:r>
      <w:r>
        <w:rPr>
          <w:rFonts w:eastAsia="Times New Roman"/>
          <w:color w:val="000000"/>
          <w:sz w:val="22"/>
          <w:szCs w:val="22"/>
          <w:lang w:eastAsia="ru-RU"/>
        </w:rPr>
        <w:t>.</w:t>
      </w:r>
    </w:p>
    <w:p w:rsidR="00BC1693" w:rsidRDefault="00866D5C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 xml:space="preserve">3.1.6. </w:t>
      </w:r>
      <w:r w:rsidR="00BC1693">
        <w:rPr>
          <w:rFonts w:eastAsia="Times New Roman"/>
          <w:sz w:val="22"/>
          <w:szCs w:val="22"/>
          <w:lang w:eastAsia="ru-RU"/>
        </w:rPr>
        <w:t>Информировать Заказчика о причинах и предполагаемой продолжительности предоставления коммунальных услуг ненадлежащего качества и (или) с перерывами, превышающими установленную продолжительность.</w:t>
      </w:r>
    </w:p>
    <w:p w:rsidR="00B96423" w:rsidRDefault="00BC1693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lastRenderedPageBreak/>
        <w:t xml:space="preserve">3.1.7. </w:t>
      </w:r>
      <w:r w:rsidR="00866D5C">
        <w:rPr>
          <w:rFonts w:eastAsia="Times New Roman"/>
          <w:sz w:val="22"/>
          <w:szCs w:val="22"/>
          <w:lang w:eastAsia="ru-RU"/>
        </w:rPr>
        <w:t>Принимать сообщения Заказчика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также акта, фиксирующего вред, причиненный имуществу Заказчика.</w:t>
      </w:r>
    </w:p>
    <w:p w:rsidR="00866D5C" w:rsidRDefault="00BC1693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3.1.8</w:t>
      </w:r>
      <w:r w:rsidR="00866D5C">
        <w:rPr>
          <w:rFonts w:eastAsia="Times New Roman"/>
          <w:sz w:val="22"/>
          <w:szCs w:val="22"/>
          <w:lang w:eastAsia="ru-RU"/>
        </w:rPr>
        <w:t xml:space="preserve">. </w:t>
      </w:r>
      <w:r>
        <w:rPr>
          <w:rFonts w:eastAsia="Times New Roman"/>
          <w:sz w:val="22"/>
          <w:szCs w:val="22"/>
          <w:lang w:eastAsia="ru-RU"/>
        </w:rPr>
        <w:t>П</w:t>
      </w:r>
      <w:r w:rsidRPr="00BF5A8E">
        <w:rPr>
          <w:rFonts w:eastAsia="Times New Roman"/>
          <w:sz w:val="22"/>
          <w:szCs w:val="22"/>
          <w:lang w:eastAsia="ru-RU"/>
        </w:rPr>
        <w:t>редоставлять Заказчику по его запросу информацию, об установленных ценах (тарифах) на услуги и работы по содержанию и ремонту общего имущества в многоквартирном доме,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 этих услуг.</w:t>
      </w:r>
    </w:p>
    <w:p w:rsidR="00A25C88" w:rsidRDefault="00BC1693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 xml:space="preserve">3.1.9. </w:t>
      </w:r>
      <w:r w:rsidR="00B421CE" w:rsidRPr="00B421CE">
        <w:rPr>
          <w:rFonts w:eastAsia="Times New Roman"/>
          <w:sz w:val="22"/>
          <w:szCs w:val="22"/>
          <w:lang w:eastAsia="ru-RU"/>
        </w:rPr>
        <w:t>Вести учет жалоб (заявлений, обращений, требований и претензий) Заказчика</w:t>
      </w:r>
      <w:r w:rsidR="00B421CE" w:rsidRPr="00B421CE">
        <w:rPr>
          <w:rFonts w:eastAsia="Times New Roman"/>
          <w:bCs/>
          <w:sz w:val="22"/>
          <w:szCs w:val="22"/>
          <w:lang w:eastAsia="ru-RU"/>
        </w:rPr>
        <w:t>, принимать меры, необходимые для устранения указанных в них недостатков в установленные сроки, вести учет устранения ука</w:t>
      </w:r>
      <w:r w:rsidR="006B3B96">
        <w:rPr>
          <w:rFonts w:eastAsia="Times New Roman"/>
          <w:bCs/>
          <w:sz w:val="22"/>
          <w:szCs w:val="22"/>
          <w:lang w:eastAsia="ru-RU"/>
        </w:rPr>
        <w:t>занных недостатков. Не позднее 1</w:t>
      </w:r>
      <w:r w:rsidR="00B421CE" w:rsidRPr="00B421CE">
        <w:rPr>
          <w:rFonts w:eastAsia="Times New Roman"/>
          <w:bCs/>
          <w:sz w:val="22"/>
          <w:szCs w:val="22"/>
          <w:lang w:eastAsia="ru-RU"/>
        </w:rPr>
        <w:t>0 (д</w:t>
      </w:r>
      <w:r w:rsidR="00FC0DFA">
        <w:rPr>
          <w:rFonts w:eastAsia="Times New Roman"/>
          <w:bCs/>
          <w:sz w:val="22"/>
          <w:szCs w:val="22"/>
          <w:lang w:eastAsia="ru-RU"/>
        </w:rPr>
        <w:t>есяти</w:t>
      </w:r>
      <w:r w:rsidR="00B421CE" w:rsidRPr="00B421CE">
        <w:rPr>
          <w:rFonts w:eastAsia="Times New Roman"/>
          <w:bCs/>
          <w:sz w:val="22"/>
          <w:szCs w:val="22"/>
          <w:lang w:eastAsia="ru-RU"/>
        </w:rPr>
        <w:t xml:space="preserve">) дней с даты получения вышеуказанных обращений, а по вопросам  </w:t>
      </w:r>
      <w:r w:rsidR="00B421CE" w:rsidRPr="00B421CE">
        <w:rPr>
          <w:rFonts w:eastAsia="Times New Roman"/>
          <w:sz w:val="22"/>
          <w:szCs w:val="22"/>
          <w:lang w:eastAsia="ru-RU"/>
        </w:rPr>
        <w:t>качества предоставления коммунальных услуг</w:t>
      </w:r>
      <w:r w:rsidR="00B421CE" w:rsidRPr="00B421CE">
        <w:rPr>
          <w:rFonts w:eastAsia="Times New Roman"/>
          <w:bCs/>
          <w:sz w:val="22"/>
          <w:szCs w:val="22"/>
          <w:lang w:eastAsia="ru-RU"/>
        </w:rPr>
        <w:t xml:space="preserve"> в течение 3 рабочих дней направить Заказчику ответ об удовлетворении либо об отказе в удовлетворении с указанием причин отказа.</w:t>
      </w:r>
    </w:p>
    <w:p w:rsidR="000E251C" w:rsidRDefault="00B421CE" w:rsidP="00864DC0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3.1.10. И</w:t>
      </w:r>
      <w:r w:rsidR="00E557D8" w:rsidRPr="00BF5A8E">
        <w:rPr>
          <w:rFonts w:eastAsia="Times New Roman"/>
          <w:sz w:val="22"/>
          <w:szCs w:val="22"/>
          <w:lang w:eastAsia="ru-RU"/>
        </w:rPr>
        <w:t>нформировать в письменной форме Заказчика об изменении размера платы за жилое помещение не позднее чем за тридцать дней до даты представления платежных документов, на основании которых будет вно</w:t>
      </w:r>
      <w:r w:rsidR="000E251C">
        <w:rPr>
          <w:rFonts w:eastAsia="Times New Roman"/>
          <w:sz w:val="22"/>
          <w:szCs w:val="22"/>
          <w:lang w:eastAsia="ru-RU"/>
        </w:rPr>
        <w:t>ситься плата за жилое помещение, путем размещения объявления на доске объявлений в ООО «КЖУ» и подъезде многоквартирного дома.</w:t>
      </w:r>
    </w:p>
    <w:p w:rsidR="00B421CE" w:rsidRDefault="00364294" w:rsidP="00864DC0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3.1.11. Ежемесячно снимать показания коллективного (общедомового) прибора учета в период с 23-го по 25-е число текущего месяца и заносить полученные показания в журнал учета показаний коллективных (общедомовых) приборов учета, предоставить Заказчику по его требованию в течение 1 рабочего дня со дня обращения возможность ознакомиться со сведениями о показаниях коллективных (общедомовых) приборов учета, обеспечивать сохранность информации о показаниях коллективных (общедомовых), индивидуальных, общих (квартирных) приборов учета в течение не менее 3 лет</w:t>
      </w:r>
    </w:p>
    <w:p w:rsidR="00B421CE" w:rsidRDefault="00364294" w:rsidP="00864DC0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3.1.12.</w:t>
      </w:r>
      <w:r w:rsidRPr="00364294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>Принимать от Заказчика показания индивидуальных, общих (квартирных), комнатных приборов учета, в том числе способами, допускающими возможность удаленной передачи сведений о показаниях приборов учета (</w:t>
      </w:r>
      <w:r w:rsidR="000E251C">
        <w:rPr>
          <w:rFonts w:eastAsia="Times New Roman"/>
          <w:sz w:val="22"/>
          <w:szCs w:val="22"/>
          <w:lang w:eastAsia="ru-RU"/>
        </w:rPr>
        <w:t>карточки для показаний прибора учета</w:t>
      </w:r>
      <w:r>
        <w:rPr>
          <w:rFonts w:eastAsia="Times New Roman"/>
          <w:sz w:val="22"/>
          <w:szCs w:val="22"/>
          <w:lang w:eastAsia="ru-RU"/>
        </w:rPr>
        <w:t>, сеть Интернет и др.) и использовать их при расчете размера платы за коммунальные услуги за тот расчетный период, за который были сняты показания, а также проводить проверки состояния указанных приборов учета и достоверности предоставленных Заказчиком сведений об их показаниях.</w:t>
      </w:r>
    </w:p>
    <w:p w:rsidR="00BA3C53" w:rsidRDefault="00BA3C53" w:rsidP="00864DC0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3.1.13. Осуществлять ввод в эксплуатацию индивидуального, общего (квартирного) или комнатного прибора учета после его ремонта, замены и поверки.</w:t>
      </w:r>
    </w:p>
    <w:p w:rsidR="00BA3C53" w:rsidRDefault="00BA3C53" w:rsidP="00864DC0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3.1.14. </w:t>
      </w:r>
      <w:r w:rsidR="001D36E7" w:rsidRPr="001D36E7">
        <w:rPr>
          <w:rFonts w:eastAsia="Times New Roman"/>
          <w:sz w:val="22"/>
          <w:szCs w:val="22"/>
          <w:lang w:eastAsia="ru-RU"/>
        </w:rPr>
        <w:t xml:space="preserve">Осуществлять по заявлению Заказчика ввод в эксплуатацию установленного индивидуального, общего (квартирного) или комнатного прибора учета, соответствующего </w:t>
      </w:r>
      <w:hyperlink r:id="rId14" w:history="1">
        <w:r w:rsidR="001D36E7" w:rsidRPr="001D36E7">
          <w:rPr>
            <w:rFonts w:eastAsia="Times New Roman"/>
            <w:sz w:val="22"/>
            <w:szCs w:val="22"/>
            <w:lang w:eastAsia="ru-RU"/>
          </w:rPr>
          <w:t>законодательству</w:t>
        </w:r>
      </w:hyperlink>
      <w:r w:rsidR="001D36E7" w:rsidRPr="001D36E7">
        <w:rPr>
          <w:rFonts w:eastAsia="Times New Roman"/>
          <w:sz w:val="22"/>
          <w:szCs w:val="22"/>
          <w:lang w:eastAsia="ru-RU"/>
        </w:rPr>
        <w:t xml:space="preserve"> РФ об обеспечении единства измерений, не позднее месяца, следующего за датой его установки, а также приступить к осуществлению расчетов размера платы за коммунальные услуги исходя из показаний введенного в эксплуатацию прибора учета, начиная с 1-го числа месяца, следующего за месяцем ввода прибора учета в эксплуатацию.</w:t>
      </w:r>
    </w:p>
    <w:p w:rsidR="00BA3C53" w:rsidRDefault="001D36E7" w:rsidP="00864DC0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3.1.15.</w:t>
      </w:r>
      <w:r w:rsidR="00706EEA" w:rsidRPr="00706EEA">
        <w:rPr>
          <w:rFonts w:eastAsia="Times New Roman"/>
          <w:sz w:val="22"/>
          <w:szCs w:val="22"/>
          <w:lang w:eastAsia="ru-RU"/>
        </w:rPr>
        <w:t xml:space="preserve"> </w:t>
      </w:r>
      <w:r w:rsidR="00706EEA">
        <w:rPr>
          <w:rFonts w:eastAsia="Times New Roman"/>
          <w:sz w:val="22"/>
          <w:szCs w:val="22"/>
          <w:lang w:eastAsia="ru-RU"/>
        </w:rPr>
        <w:t>Согласовать с Заказчиком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работ.</w:t>
      </w:r>
    </w:p>
    <w:p w:rsidR="00706EEA" w:rsidRDefault="00706EEA" w:rsidP="00864DC0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3.1.16.</w:t>
      </w:r>
      <w:r w:rsidRPr="00706EEA">
        <w:rPr>
          <w:rFonts w:eastAsia="Times New Roman"/>
          <w:bCs/>
          <w:color w:val="000000"/>
          <w:sz w:val="22"/>
          <w:szCs w:val="22"/>
          <w:lang w:eastAsia="ru-RU"/>
        </w:rPr>
        <w:t xml:space="preserve"> </w:t>
      </w:r>
      <w:r>
        <w:rPr>
          <w:rFonts w:eastAsia="Times New Roman"/>
          <w:bCs/>
          <w:color w:val="000000"/>
          <w:sz w:val="22"/>
          <w:szCs w:val="22"/>
          <w:lang w:eastAsia="ru-RU"/>
        </w:rPr>
        <w:t>О</w:t>
      </w:r>
      <w:r w:rsidRPr="001D3479">
        <w:rPr>
          <w:rFonts w:eastAsia="Times New Roman"/>
          <w:bCs/>
          <w:color w:val="000000"/>
          <w:sz w:val="22"/>
          <w:szCs w:val="22"/>
          <w:lang w:eastAsia="ru-RU"/>
        </w:rPr>
        <w:t xml:space="preserve">беспечить свободный доступ к информации об основных показателях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</w:t>
      </w:r>
      <w:hyperlink r:id="rId15" w:history="1">
        <w:r w:rsidRPr="001D3479">
          <w:rPr>
            <w:rFonts w:eastAsia="Times New Roman"/>
            <w:bCs/>
            <w:color w:val="000000"/>
            <w:sz w:val="22"/>
            <w:szCs w:val="22"/>
            <w:lang w:eastAsia="ru-RU"/>
          </w:rPr>
          <w:t>порядке</w:t>
        </w:r>
      </w:hyperlink>
      <w:r w:rsidRPr="001D3479">
        <w:rPr>
          <w:rFonts w:eastAsia="Times New Roman"/>
          <w:bCs/>
          <w:color w:val="000000"/>
          <w:sz w:val="22"/>
          <w:szCs w:val="22"/>
          <w:lang w:eastAsia="ru-RU"/>
        </w:rPr>
        <w:t xml:space="preserve"> и об условиях их оказания и выполнения, об их стоимости, о ценах (тарифах) на ресурсы, необходимые для предоставления коммунальных услуг, в соответствии со </w:t>
      </w:r>
      <w:hyperlink r:id="rId16" w:history="1">
        <w:r w:rsidRPr="001D3479">
          <w:rPr>
            <w:rFonts w:eastAsia="Times New Roman"/>
            <w:bCs/>
            <w:color w:val="000000"/>
            <w:sz w:val="22"/>
            <w:szCs w:val="22"/>
            <w:lang w:eastAsia="ru-RU"/>
          </w:rPr>
          <w:t>стандартом</w:t>
        </w:r>
      </w:hyperlink>
      <w:r w:rsidRPr="001D3479">
        <w:rPr>
          <w:rFonts w:eastAsia="Times New Roman"/>
          <w:bCs/>
          <w:color w:val="000000"/>
          <w:sz w:val="22"/>
          <w:szCs w:val="22"/>
          <w:lang w:eastAsia="ru-RU"/>
        </w:rPr>
        <w:t xml:space="preserve"> раскрытия информации, утвержденным Правительством </w:t>
      </w:r>
      <w:r>
        <w:rPr>
          <w:rFonts w:eastAsia="Times New Roman"/>
          <w:bCs/>
          <w:color w:val="000000"/>
          <w:sz w:val="22"/>
          <w:szCs w:val="22"/>
          <w:lang w:eastAsia="ru-RU"/>
        </w:rPr>
        <w:t>РФ.</w:t>
      </w:r>
    </w:p>
    <w:p w:rsidR="00BA3C53" w:rsidRDefault="00706EEA" w:rsidP="00864DC0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3.1.17.</w:t>
      </w:r>
      <w:r w:rsidRPr="00706EEA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>Е</w:t>
      </w:r>
      <w:r w:rsidRPr="00BF5A8E">
        <w:rPr>
          <w:rFonts w:eastAsia="Times New Roman"/>
          <w:sz w:val="22"/>
          <w:szCs w:val="22"/>
          <w:lang w:eastAsia="ru-RU"/>
        </w:rPr>
        <w:t xml:space="preserve">жегодно в течение первого квартала текущего года предоставлять </w:t>
      </w:r>
      <w:r>
        <w:rPr>
          <w:rFonts w:eastAsia="Times New Roman"/>
          <w:sz w:val="22"/>
          <w:szCs w:val="22"/>
          <w:lang w:eastAsia="ru-RU"/>
        </w:rPr>
        <w:t>Заказчику</w:t>
      </w:r>
      <w:r w:rsidRPr="00BF5A8E">
        <w:rPr>
          <w:rFonts w:eastAsia="Times New Roman"/>
          <w:sz w:val="22"/>
          <w:szCs w:val="22"/>
          <w:lang w:eastAsia="ru-RU"/>
        </w:rPr>
        <w:t xml:space="preserve"> отчет о выполнении договора управления за предыдущий год, а также размещать указанный отчет в системе.</w:t>
      </w:r>
    </w:p>
    <w:p w:rsidR="009C6FD6" w:rsidRDefault="00706EEA" w:rsidP="00864DC0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3.1.18. З</w:t>
      </w:r>
      <w:r w:rsidR="009C6FD6">
        <w:rPr>
          <w:rFonts w:eastAsia="Times New Roman"/>
          <w:sz w:val="22"/>
          <w:szCs w:val="22"/>
          <w:lang w:eastAsia="ru-RU"/>
        </w:rPr>
        <w:t>а тридцать дней до прекращения договора управления многоквартирным домом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организации, товариществу собственников жилья либо жилищному кооперативу или иному специализированному потребительскому кооперативу</w:t>
      </w:r>
      <w:r w:rsidR="00B9008B">
        <w:rPr>
          <w:rFonts w:eastAsia="Times New Roman"/>
          <w:sz w:val="22"/>
          <w:szCs w:val="22"/>
          <w:lang w:eastAsia="ru-RU"/>
        </w:rPr>
        <w:t>.</w:t>
      </w:r>
      <w:r w:rsidR="009C6FD6">
        <w:rPr>
          <w:rFonts w:eastAsia="Times New Roman"/>
          <w:sz w:val="22"/>
          <w:szCs w:val="22"/>
          <w:lang w:eastAsia="ru-RU"/>
        </w:rPr>
        <w:t xml:space="preserve"> </w:t>
      </w:r>
    </w:p>
    <w:p w:rsidR="00FD5145" w:rsidRDefault="00706EE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 w:rsidRPr="00706EEA">
        <w:rPr>
          <w:rFonts w:eastAsia="Times New Roman"/>
          <w:sz w:val="22"/>
          <w:szCs w:val="22"/>
          <w:lang w:eastAsia="ru-RU"/>
        </w:rPr>
        <w:t>3.1.19. Н</w:t>
      </w:r>
      <w:r w:rsidR="004F55A7" w:rsidRPr="00706EEA">
        <w:rPr>
          <w:rFonts w:eastAsia="Times New Roman"/>
          <w:sz w:val="22"/>
          <w:szCs w:val="22"/>
          <w:lang w:eastAsia="ru-RU"/>
        </w:rPr>
        <w:t xml:space="preserve">ести иные обязанности, предусмотренные жилищным </w:t>
      </w:r>
      <w:hyperlink r:id="rId17" w:history="1">
        <w:r w:rsidR="004F55A7" w:rsidRPr="00706EEA">
          <w:rPr>
            <w:rFonts w:eastAsia="Times New Roman"/>
            <w:sz w:val="22"/>
            <w:szCs w:val="22"/>
            <w:lang w:eastAsia="ru-RU"/>
          </w:rPr>
          <w:t>законодательством</w:t>
        </w:r>
      </w:hyperlink>
      <w:r w:rsidR="004F55A7" w:rsidRPr="00706EEA">
        <w:rPr>
          <w:rFonts w:eastAsia="Times New Roman"/>
          <w:sz w:val="22"/>
          <w:szCs w:val="22"/>
          <w:lang w:eastAsia="ru-RU"/>
        </w:rPr>
        <w:t xml:space="preserve"> </w:t>
      </w:r>
      <w:r w:rsidRPr="00706EEA">
        <w:rPr>
          <w:rFonts w:eastAsia="Times New Roman"/>
          <w:sz w:val="22"/>
          <w:szCs w:val="22"/>
          <w:lang w:eastAsia="ru-RU"/>
        </w:rPr>
        <w:t>РФ</w:t>
      </w:r>
      <w:r w:rsidR="00305F13" w:rsidRPr="00706EEA">
        <w:rPr>
          <w:rFonts w:eastAsia="Times New Roman"/>
          <w:sz w:val="22"/>
          <w:szCs w:val="22"/>
          <w:lang w:eastAsia="ru-RU"/>
        </w:rPr>
        <w:t xml:space="preserve"> и настоящим договором</w:t>
      </w:r>
      <w:r w:rsidR="00305F13">
        <w:rPr>
          <w:rFonts w:eastAsia="Times New Roman"/>
          <w:sz w:val="22"/>
          <w:szCs w:val="22"/>
          <w:lang w:eastAsia="ru-RU"/>
        </w:rPr>
        <w:t>.</w:t>
      </w:r>
    </w:p>
    <w:p w:rsidR="00FD5145" w:rsidRDefault="00FD5145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/>
          <w:sz w:val="22"/>
          <w:szCs w:val="22"/>
          <w:lang w:eastAsia="ru-RU"/>
        </w:rPr>
      </w:pPr>
    </w:p>
    <w:p w:rsidR="00DD0489" w:rsidRDefault="00DD0489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/>
          <w:sz w:val="22"/>
          <w:szCs w:val="22"/>
          <w:lang w:eastAsia="ru-RU"/>
        </w:rPr>
      </w:pPr>
    </w:p>
    <w:p w:rsidR="00DD0489" w:rsidRPr="00FD5145" w:rsidRDefault="00DD0489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/>
          <w:sz w:val="22"/>
          <w:szCs w:val="22"/>
          <w:lang w:eastAsia="ru-RU"/>
        </w:rPr>
      </w:pPr>
    </w:p>
    <w:p w:rsidR="00FD5145" w:rsidRDefault="00FD5145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/>
          <w:sz w:val="22"/>
          <w:szCs w:val="22"/>
          <w:lang w:eastAsia="ru-RU"/>
        </w:rPr>
      </w:pPr>
      <w:r w:rsidRPr="00FD5145">
        <w:rPr>
          <w:rFonts w:eastAsia="Times New Roman"/>
          <w:b/>
          <w:sz w:val="22"/>
          <w:szCs w:val="22"/>
          <w:lang w:eastAsia="ru-RU"/>
        </w:rPr>
        <w:lastRenderedPageBreak/>
        <w:t xml:space="preserve">3.2. </w:t>
      </w:r>
      <w:r>
        <w:rPr>
          <w:rFonts w:eastAsia="Times New Roman"/>
          <w:b/>
          <w:sz w:val="22"/>
          <w:szCs w:val="22"/>
          <w:lang w:eastAsia="ru-RU"/>
        </w:rPr>
        <w:t>Исполнитель имеет право:</w:t>
      </w:r>
    </w:p>
    <w:p w:rsidR="005A24F8" w:rsidRDefault="005A24F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/>
          <w:sz w:val="22"/>
          <w:szCs w:val="22"/>
          <w:lang w:eastAsia="ru-RU"/>
        </w:rPr>
      </w:pPr>
    </w:p>
    <w:p w:rsidR="005A24F8" w:rsidRDefault="005A24F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 w:rsidRPr="005A24F8">
        <w:rPr>
          <w:rFonts w:eastAsia="Times New Roman"/>
          <w:sz w:val="22"/>
          <w:szCs w:val="22"/>
          <w:lang w:eastAsia="ru-RU"/>
        </w:rPr>
        <w:t>3.2.1.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="00BC744A">
        <w:rPr>
          <w:rFonts w:eastAsia="Times New Roman"/>
          <w:sz w:val="22"/>
          <w:szCs w:val="22"/>
          <w:lang w:eastAsia="ru-RU"/>
        </w:rPr>
        <w:t>Требовать внесения платы за услуги и работы по надлежащему содержанию и</w:t>
      </w:r>
      <w:r w:rsidR="00BC744A" w:rsidRPr="00ED3DD4">
        <w:rPr>
          <w:rFonts w:eastAsia="Times New Roman"/>
          <w:color w:val="FF0000"/>
          <w:sz w:val="22"/>
          <w:szCs w:val="22"/>
          <w:lang w:eastAsia="ru-RU"/>
        </w:rPr>
        <w:t xml:space="preserve"> </w:t>
      </w:r>
      <w:r w:rsidR="00BC744A" w:rsidRPr="00BC744A">
        <w:rPr>
          <w:rFonts w:eastAsia="Times New Roman"/>
          <w:sz w:val="22"/>
          <w:szCs w:val="22"/>
          <w:lang w:eastAsia="ru-RU"/>
        </w:rPr>
        <w:t>текущему ремонту общего имущества</w:t>
      </w:r>
      <w:r w:rsidR="00BC744A">
        <w:rPr>
          <w:rFonts w:eastAsia="Times New Roman"/>
          <w:sz w:val="22"/>
          <w:szCs w:val="22"/>
          <w:lang w:eastAsia="ru-RU"/>
        </w:rPr>
        <w:t xml:space="preserve"> многоквартирного дома, потребленные коммунальные услуги, а также в случаях, установленных законодательством РФ уплаты неустоек (штрафов, пеней).</w:t>
      </w:r>
    </w:p>
    <w:p w:rsidR="00BC744A" w:rsidRPr="005A24F8" w:rsidRDefault="00BC744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3.2.2. Осуществлять расчеты с Заказчиком и взимать плату за жилое помещение и коммунальные услуги при участии платежных агентов, осуществляющих деятельность по приему платежей физических лиц, а также банковских платежных агентов, осуществляющих деятельность в соответствии с законодательством о банках и банковской деятельности.</w:t>
      </w:r>
    </w:p>
    <w:p w:rsidR="001F5C89" w:rsidRDefault="003C2126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3.2.3. Требовать допуска в заранее согласованное с Заказчиком время, но не чаще 1 раза в 3 месяца, в занимаемое Заказчиком жилое или нежилое помещение представителей Исполнителя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- по мере необходимости, а для ликвидации аварий - в любое время.</w:t>
      </w:r>
    </w:p>
    <w:p w:rsidR="00F612A4" w:rsidRDefault="003C2126" w:rsidP="00864DC0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3.2.4.</w:t>
      </w:r>
      <w:r w:rsidRPr="003C2126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>Осуществлять не чаще 1 раза в 6 месяцев проверку достоверности передаваемых Заказчиком Исполнителю сведений о показаниях индивидуальных, общих (квартирных), комнатных приборов учета (распределителей), установленных в жилых (нежилых) помещениях, путем посещения помещений, в которых установлены эти приборы учета, а также проверку состояния указанных приборов учета.</w:t>
      </w:r>
    </w:p>
    <w:p w:rsidR="003C2126" w:rsidRDefault="003C2126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3.2.5. Т</w:t>
      </w:r>
      <w:r w:rsidR="00F612A4">
        <w:rPr>
          <w:rFonts w:eastAsia="Times New Roman"/>
          <w:sz w:val="22"/>
          <w:szCs w:val="22"/>
          <w:lang w:eastAsia="ru-RU"/>
        </w:rPr>
        <w:t xml:space="preserve">ребовать от </w:t>
      </w:r>
      <w:r>
        <w:rPr>
          <w:rFonts w:eastAsia="Times New Roman"/>
          <w:sz w:val="22"/>
          <w:szCs w:val="22"/>
          <w:lang w:eastAsia="ru-RU"/>
        </w:rPr>
        <w:t>Заказчика</w:t>
      </w:r>
      <w:r w:rsidR="00F612A4">
        <w:rPr>
          <w:rFonts w:eastAsia="Times New Roman"/>
          <w:sz w:val="22"/>
          <w:szCs w:val="22"/>
          <w:lang w:eastAsia="ru-RU"/>
        </w:rPr>
        <w:t xml:space="preserve"> полного возмещения убытков, возникших по его вине, в случае невыполнения обязанности допускать в занимаемое им жилое или нежилое помещение представителей </w:t>
      </w:r>
      <w:r>
        <w:rPr>
          <w:rFonts w:eastAsia="Times New Roman"/>
          <w:sz w:val="22"/>
          <w:szCs w:val="22"/>
          <w:lang w:eastAsia="ru-RU"/>
        </w:rPr>
        <w:t>И</w:t>
      </w:r>
      <w:r w:rsidR="00F612A4">
        <w:rPr>
          <w:rFonts w:eastAsia="Times New Roman"/>
          <w:sz w:val="22"/>
          <w:szCs w:val="22"/>
          <w:lang w:eastAsia="ru-RU"/>
        </w:rPr>
        <w:t>сполнителя</w:t>
      </w:r>
      <w:r>
        <w:rPr>
          <w:rFonts w:eastAsia="Times New Roman"/>
          <w:sz w:val="22"/>
          <w:szCs w:val="22"/>
          <w:lang w:eastAsia="ru-RU"/>
        </w:rPr>
        <w:t>.</w:t>
      </w:r>
    </w:p>
    <w:p w:rsidR="003C2126" w:rsidRDefault="003C2126" w:rsidP="00864DC0">
      <w:pPr>
        <w:widowControl/>
        <w:suppressAutoHyphens w:val="0"/>
        <w:autoSpaceDE w:val="0"/>
        <w:autoSpaceDN w:val="0"/>
        <w:adjustRightInd w:val="0"/>
        <w:ind w:right="-2" w:firstLine="53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3.2.6. Устанавливать количество граждан, проживающих (в том числе временно) в занимаемом Заказчиком жилом помещении, в случае если жилое помещение не оборудовано индивидуальными или общими (квартирными) приборами учета холодной воды, горячей воды, электрической энергии и газа, и составлять акт об установлении количества таких граждан.</w:t>
      </w:r>
    </w:p>
    <w:p w:rsidR="00F612A4" w:rsidRDefault="003C2126" w:rsidP="00864DC0">
      <w:pPr>
        <w:widowControl/>
        <w:suppressAutoHyphens w:val="0"/>
        <w:autoSpaceDE w:val="0"/>
        <w:autoSpaceDN w:val="0"/>
        <w:adjustRightInd w:val="0"/>
        <w:ind w:right="-2" w:firstLine="53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3.2.7. П</w:t>
      </w:r>
      <w:r w:rsidR="00F612A4">
        <w:rPr>
          <w:rFonts w:eastAsia="Times New Roman"/>
          <w:sz w:val="22"/>
          <w:szCs w:val="22"/>
          <w:lang w:eastAsia="ru-RU"/>
        </w:rPr>
        <w:t xml:space="preserve">риостанавливать или ограничивать в порядке, установленном </w:t>
      </w:r>
      <w:r>
        <w:rPr>
          <w:rFonts w:eastAsia="Times New Roman"/>
          <w:sz w:val="22"/>
          <w:szCs w:val="22"/>
          <w:lang w:eastAsia="ru-RU"/>
        </w:rPr>
        <w:t xml:space="preserve">законодательством РФ </w:t>
      </w:r>
      <w:r w:rsidR="00F612A4">
        <w:rPr>
          <w:rFonts w:eastAsia="Times New Roman"/>
          <w:sz w:val="22"/>
          <w:szCs w:val="22"/>
          <w:lang w:eastAsia="ru-RU"/>
        </w:rPr>
        <w:t xml:space="preserve">подачу </w:t>
      </w:r>
      <w:r>
        <w:rPr>
          <w:rFonts w:eastAsia="Times New Roman"/>
          <w:sz w:val="22"/>
          <w:szCs w:val="22"/>
          <w:lang w:eastAsia="ru-RU"/>
        </w:rPr>
        <w:t>Заказчиком коммунальных ресурсов.</w:t>
      </w:r>
    </w:p>
    <w:p w:rsidR="00297B1B" w:rsidRDefault="00AD0936" w:rsidP="00864DC0">
      <w:pPr>
        <w:widowControl/>
        <w:suppressAutoHyphens w:val="0"/>
        <w:autoSpaceDE w:val="0"/>
        <w:autoSpaceDN w:val="0"/>
        <w:adjustRightInd w:val="0"/>
        <w:ind w:right="-2" w:firstLine="53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3.2.8. Осуществлять иные права, предусмотренные жилищным </w:t>
      </w:r>
      <w:hyperlink r:id="rId18" w:history="1">
        <w:r w:rsidRPr="007461E8">
          <w:rPr>
            <w:rFonts w:eastAsia="Times New Roman"/>
            <w:sz w:val="22"/>
            <w:szCs w:val="22"/>
            <w:lang w:eastAsia="ru-RU"/>
          </w:rPr>
          <w:t>законодательством</w:t>
        </w:r>
      </w:hyperlink>
      <w:r w:rsidRPr="007461E8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>РФ.</w:t>
      </w:r>
    </w:p>
    <w:p w:rsidR="00AD0936" w:rsidRDefault="00AD0936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p w:rsidR="00297B1B" w:rsidRDefault="00297B1B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/>
          <w:sz w:val="22"/>
          <w:szCs w:val="22"/>
          <w:lang w:eastAsia="ru-RU"/>
        </w:rPr>
      </w:pPr>
      <w:r w:rsidRPr="004543C5">
        <w:rPr>
          <w:rFonts w:eastAsia="Times New Roman"/>
          <w:b/>
          <w:sz w:val="22"/>
          <w:szCs w:val="22"/>
          <w:lang w:eastAsia="ru-RU"/>
        </w:rPr>
        <w:t>3.3. Заказчик обязан:</w:t>
      </w:r>
    </w:p>
    <w:p w:rsidR="00526689" w:rsidRPr="004D04AD" w:rsidRDefault="00526689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p w:rsidR="004D04AD" w:rsidRDefault="004D04AD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 w:rsidRPr="004D04AD">
        <w:rPr>
          <w:rFonts w:eastAsia="Times New Roman"/>
          <w:sz w:val="22"/>
          <w:szCs w:val="22"/>
          <w:lang w:eastAsia="ru-RU"/>
        </w:rPr>
        <w:t xml:space="preserve">3.3.1. </w:t>
      </w:r>
      <w:r>
        <w:rPr>
          <w:rFonts w:eastAsia="Times New Roman"/>
          <w:sz w:val="22"/>
          <w:szCs w:val="22"/>
          <w:lang w:eastAsia="ru-RU"/>
        </w:rPr>
        <w:t>Нести бремя расходов на содержание общего имущества соразмерно своей доли в праве общей собственности на это имущество путем внесения платы за содержание и ремонт жилого помещения в многоквартирном доме. Доля обязательных расходов на содержание общего имущества в многоквартирном доме, бремя которых несет Заказчик, определяется долей в праве общей собственности на общее имущество в таком доме указанного Заказчика.</w:t>
      </w:r>
    </w:p>
    <w:p w:rsidR="004D04AD" w:rsidRDefault="004D04AD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3.3.2. Своевременно и в полном объеме вносить плату за коммунальные услуги.</w:t>
      </w:r>
    </w:p>
    <w:p w:rsidR="004D04AD" w:rsidRDefault="004D04AD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3.3.3.</w:t>
      </w:r>
      <w:r w:rsidR="00293698" w:rsidRPr="00293698">
        <w:rPr>
          <w:rFonts w:eastAsia="Times New Roman"/>
          <w:sz w:val="22"/>
          <w:szCs w:val="22"/>
          <w:lang w:eastAsia="ru-RU"/>
        </w:rPr>
        <w:t xml:space="preserve"> </w:t>
      </w:r>
      <w:r w:rsidR="00293698">
        <w:rPr>
          <w:rFonts w:eastAsia="Times New Roman"/>
          <w:sz w:val="22"/>
          <w:szCs w:val="22"/>
          <w:lang w:eastAsia="ru-RU"/>
        </w:rPr>
        <w:t xml:space="preserve">Поддерживать принадлежащее Заказчику помещение в надлежащем состоянии, не допуская бесхозяйственного обращения с ним, соблюдать права и законные интересы соседей, </w:t>
      </w:r>
      <w:hyperlink r:id="rId19" w:history="1">
        <w:r w:rsidR="00293698" w:rsidRPr="00293698">
          <w:rPr>
            <w:rFonts w:eastAsia="Times New Roman"/>
            <w:sz w:val="22"/>
            <w:szCs w:val="22"/>
            <w:lang w:eastAsia="ru-RU"/>
          </w:rPr>
          <w:t>правила</w:t>
        </w:r>
      </w:hyperlink>
      <w:r w:rsidR="00293698" w:rsidRPr="00293698">
        <w:rPr>
          <w:rFonts w:eastAsia="Times New Roman"/>
          <w:sz w:val="22"/>
          <w:szCs w:val="22"/>
          <w:lang w:eastAsia="ru-RU"/>
        </w:rPr>
        <w:t xml:space="preserve"> пользования жилыми помещениями, а также </w:t>
      </w:r>
      <w:hyperlink r:id="rId20" w:history="1">
        <w:r w:rsidR="00293698" w:rsidRPr="00293698">
          <w:rPr>
            <w:rFonts w:eastAsia="Times New Roman"/>
            <w:sz w:val="22"/>
            <w:szCs w:val="22"/>
            <w:lang w:eastAsia="ru-RU"/>
          </w:rPr>
          <w:t>правила</w:t>
        </w:r>
      </w:hyperlink>
      <w:r w:rsidR="00293698" w:rsidRPr="00293698">
        <w:rPr>
          <w:rFonts w:eastAsia="Times New Roman"/>
          <w:sz w:val="22"/>
          <w:szCs w:val="22"/>
          <w:lang w:eastAsia="ru-RU"/>
        </w:rPr>
        <w:t xml:space="preserve"> содержания общего имущества собственников помещений в многоквартирном доме.</w:t>
      </w:r>
    </w:p>
    <w:p w:rsidR="008C7904" w:rsidRPr="00293698" w:rsidRDefault="008C790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3.3.4. </w:t>
      </w:r>
      <w:r w:rsidR="006E3E3B">
        <w:rPr>
          <w:rFonts w:eastAsia="Times New Roman"/>
          <w:sz w:val="22"/>
          <w:szCs w:val="22"/>
          <w:lang w:eastAsia="ru-RU"/>
        </w:rPr>
        <w:t xml:space="preserve">Заключить прямой договор на вывоз и утилизацию отходов со специализированной организацией в отношении нежилых помещений, расположенных в многоквартирном доме.  </w:t>
      </w:r>
    </w:p>
    <w:p w:rsidR="004D04AD" w:rsidRDefault="008C790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3.3.5.</w:t>
      </w:r>
      <w:r w:rsidR="00703315" w:rsidRPr="00703315">
        <w:rPr>
          <w:rFonts w:eastAsia="Times New Roman"/>
          <w:sz w:val="22"/>
          <w:szCs w:val="22"/>
          <w:lang w:eastAsia="ru-RU"/>
        </w:rPr>
        <w:t xml:space="preserve"> В целях учета потребленных коммунальных услуг использовать индивидуальные, общие (квартирные), комнатные приборы учета, распределители утвержденного типа, соответствующие требованиям </w:t>
      </w:r>
      <w:hyperlink r:id="rId21" w:history="1">
        <w:r w:rsidR="00703315" w:rsidRPr="00703315">
          <w:rPr>
            <w:rFonts w:eastAsia="Times New Roman"/>
            <w:sz w:val="22"/>
            <w:szCs w:val="22"/>
            <w:lang w:eastAsia="ru-RU"/>
          </w:rPr>
          <w:t>законодательства</w:t>
        </w:r>
      </w:hyperlink>
      <w:r w:rsidR="00703315" w:rsidRPr="00703315">
        <w:rPr>
          <w:rFonts w:eastAsia="Times New Roman"/>
          <w:sz w:val="22"/>
          <w:szCs w:val="22"/>
          <w:lang w:eastAsia="ru-RU"/>
        </w:rPr>
        <w:t xml:space="preserve"> РФ об обеспечении единства измерений и прошедшие поверку.</w:t>
      </w:r>
    </w:p>
    <w:p w:rsidR="00703315" w:rsidRDefault="008C790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3.3.6</w:t>
      </w:r>
      <w:r w:rsidR="00703315">
        <w:rPr>
          <w:rFonts w:eastAsia="Times New Roman"/>
          <w:sz w:val="22"/>
          <w:szCs w:val="22"/>
          <w:lang w:eastAsia="ru-RU"/>
        </w:rPr>
        <w:t xml:space="preserve">. </w:t>
      </w:r>
      <w:r w:rsidR="000D25A5">
        <w:rPr>
          <w:rFonts w:eastAsia="Times New Roman"/>
          <w:sz w:val="22"/>
          <w:szCs w:val="22"/>
          <w:lang w:eastAsia="ru-RU"/>
        </w:rPr>
        <w:t>Обеспечивать проведение поверок индивидуальных, общих (квартирных), комнатных приборов учета в сроки, установленные технической документацией на прибор учета,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поверки.</w:t>
      </w:r>
    </w:p>
    <w:p w:rsidR="000D25A5" w:rsidRDefault="008C790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3.3.7</w:t>
      </w:r>
      <w:r w:rsidR="000D25A5">
        <w:rPr>
          <w:rFonts w:eastAsia="Times New Roman"/>
          <w:sz w:val="22"/>
          <w:szCs w:val="22"/>
          <w:lang w:eastAsia="ru-RU"/>
        </w:rPr>
        <w:t>.</w:t>
      </w:r>
      <w:r w:rsidR="00B27DF4" w:rsidRPr="00B27DF4">
        <w:rPr>
          <w:rFonts w:eastAsia="Times New Roman"/>
          <w:sz w:val="22"/>
          <w:szCs w:val="22"/>
          <w:lang w:eastAsia="ru-RU"/>
        </w:rPr>
        <w:t xml:space="preserve"> </w:t>
      </w:r>
      <w:r w:rsidR="00B27DF4">
        <w:rPr>
          <w:rFonts w:eastAsia="Times New Roman"/>
          <w:sz w:val="22"/>
          <w:szCs w:val="22"/>
          <w:lang w:eastAsia="ru-RU"/>
        </w:rPr>
        <w:t>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 Исполнителя, а при наличии возможности - принимать все меры по устранению таких неисправностей, пожара и аварий.</w:t>
      </w:r>
    </w:p>
    <w:p w:rsidR="00B50C14" w:rsidRDefault="008C790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3.3.8</w:t>
      </w:r>
      <w:r w:rsidR="00B27DF4">
        <w:rPr>
          <w:rFonts w:eastAsia="Times New Roman"/>
          <w:sz w:val="22"/>
          <w:szCs w:val="22"/>
          <w:lang w:eastAsia="ru-RU"/>
        </w:rPr>
        <w:t>. П</w:t>
      </w:r>
      <w:r w:rsidR="00B50C14">
        <w:rPr>
          <w:rFonts w:eastAsia="Times New Roman"/>
          <w:sz w:val="22"/>
          <w:szCs w:val="22"/>
          <w:lang w:eastAsia="ru-RU"/>
        </w:rPr>
        <w:t>ри обнаружении неисправностей, повреждений коллективного (общедомового), индивидуального, общего (квартирного), комнатного прибора учета или распределителей, нарушения целостности их пломб немедленно сообщать об этом в</w:t>
      </w:r>
      <w:r w:rsidR="007D7675">
        <w:rPr>
          <w:rFonts w:eastAsia="Times New Roman"/>
          <w:sz w:val="22"/>
          <w:szCs w:val="22"/>
          <w:lang w:eastAsia="ru-RU"/>
        </w:rPr>
        <w:t xml:space="preserve"> аварийно-диспетчерскую службу И</w:t>
      </w:r>
      <w:r w:rsidR="00B50C14">
        <w:rPr>
          <w:rFonts w:eastAsia="Times New Roman"/>
          <w:sz w:val="22"/>
          <w:szCs w:val="22"/>
          <w:lang w:eastAsia="ru-RU"/>
        </w:rPr>
        <w:t>сп</w:t>
      </w:r>
      <w:r w:rsidR="007D7675">
        <w:rPr>
          <w:rFonts w:eastAsia="Times New Roman"/>
          <w:sz w:val="22"/>
          <w:szCs w:val="22"/>
          <w:lang w:eastAsia="ru-RU"/>
        </w:rPr>
        <w:t>олнителя.</w:t>
      </w:r>
    </w:p>
    <w:p w:rsidR="00B50C14" w:rsidRDefault="008C790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lastRenderedPageBreak/>
        <w:t>3.3.9</w:t>
      </w:r>
      <w:r w:rsidR="007F01AA">
        <w:rPr>
          <w:rFonts w:eastAsia="Times New Roman"/>
          <w:sz w:val="22"/>
          <w:szCs w:val="22"/>
          <w:lang w:eastAsia="ru-RU"/>
        </w:rPr>
        <w:t>. Допускать представителей И</w:t>
      </w:r>
      <w:r w:rsidR="00B50C14">
        <w:rPr>
          <w:rFonts w:eastAsia="Times New Roman"/>
          <w:sz w:val="22"/>
          <w:szCs w:val="22"/>
          <w:lang w:eastAsia="ru-RU"/>
        </w:rPr>
        <w:t>сполнителя (в том числе работников аварийных служб),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</w:t>
      </w:r>
      <w:r w:rsidR="007F01AA">
        <w:rPr>
          <w:rFonts w:eastAsia="Times New Roman"/>
          <w:sz w:val="22"/>
          <w:szCs w:val="22"/>
          <w:lang w:eastAsia="ru-RU"/>
        </w:rPr>
        <w:t>ания в заранее согласованное с И</w:t>
      </w:r>
      <w:r w:rsidR="00B50C14">
        <w:rPr>
          <w:rFonts w:eastAsia="Times New Roman"/>
          <w:sz w:val="22"/>
          <w:szCs w:val="22"/>
          <w:lang w:eastAsia="ru-RU"/>
        </w:rPr>
        <w:t>сполнителем время, но не чаще 1 раза в 3 месяца, для проверки устранения недостатков предоставления коммунальных услуг и выполнения необходимых ремонтных работ - по мере необходимости, а для ли</w:t>
      </w:r>
      <w:r w:rsidR="007F01AA">
        <w:rPr>
          <w:rFonts w:eastAsia="Times New Roman"/>
          <w:sz w:val="22"/>
          <w:szCs w:val="22"/>
          <w:lang w:eastAsia="ru-RU"/>
        </w:rPr>
        <w:t>квидации аварий - в любое время.</w:t>
      </w:r>
    </w:p>
    <w:p w:rsidR="00B50C14" w:rsidRDefault="008C790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3.3.10</w:t>
      </w:r>
      <w:r w:rsidR="009C2177">
        <w:rPr>
          <w:rFonts w:eastAsia="Times New Roman"/>
          <w:sz w:val="22"/>
          <w:szCs w:val="22"/>
          <w:lang w:eastAsia="ru-RU"/>
        </w:rPr>
        <w:t>. Допускать И</w:t>
      </w:r>
      <w:r w:rsidR="00B50C14">
        <w:rPr>
          <w:rFonts w:eastAsia="Times New Roman"/>
          <w:sz w:val="22"/>
          <w:szCs w:val="22"/>
          <w:lang w:eastAsia="ru-RU"/>
        </w:rPr>
        <w:t xml:space="preserve">сполнителя в занимаемое жилое или нежилое помещение для снятия показаний индивидуальных, общих (квартирных), комнатных приборов учета и распределителей, проверки их состояния, факта их наличия или отсутствия, а также достоверности переданных </w:t>
      </w:r>
      <w:r w:rsidR="009C2177">
        <w:rPr>
          <w:rFonts w:eastAsia="Times New Roman"/>
          <w:sz w:val="22"/>
          <w:szCs w:val="22"/>
          <w:lang w:eastAsia="ru-RU"/>
        </w:rPr>
        <w:t>Заказчиком И</w:t>
      </w:r>
      <w:r w:rsidR="00B50C14">
        <w:rPr>
          <w:rFonts w:eastAsia="Times New Roman"/>
          <w:sz w:val="22"/>
          <w:szCs w:val="22"/>
          <w:lang w:eastAsia="ru-RU"/>
        </w:rPr>
        <w:t>сполнителю сведений о показаниях таких приборов учета и распределителей в заранее согласованное время, но не чаще 1 раза в 6 месяцев.</w:t>
      </w:r>
    </w:p>
    <w:p w:rsidR="00B50C14" w:rsidRDefault="008C790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3.3.11</w:t>
      </w:r>
      <w:r w:rsidR="008F573F">
        <w:rPr>
          <w:rFonts w:eastAsia="Times New Roman"/>
          <w:sz w:val="22"/>
          <w:szCs w:val="22"/>
          <w:lang w:eastAsia="ru-RU"/>
        </w:rPr>
        <w:t>. Информировать И</w:t>
      </w:r>
      <w:r w:rsidR="00B50C14">
        <w:rPr>
          <w:rFonts w:eastAsia="Times New Roman"/>
          <w:sz w:val="22"/>
          <w:szCs w:val="22"/>
          <w:lang w:eastAsia="ru-RU"/>
        </w:rPr>
        <w:t>сполнителя об увеличении или уменьшении числа граждан, проживающих (в том числе временно) в занимаемом им жилом помещении, не позднее 5 рабочих дней со дня произошедших изменений, в случае если жилое помещение не оборудовано индивидуальным или общим (квартирным) прибором учета.</w:t>
      </w:r>
    </w:p>
    <w:p w:rsidR="003D42F4" w:rsidRDefault="003D42F4" w:rsidP="003D42F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3.3.12. Оплачивать повторную опломбировку приборов учета, если необходимость </w:t>
      </w:r>
      <w:r w:rsidR="00FA0A0F">
        <w:rPr>
          <w:rFonts w:eastAsia="Times New Roman"/>
          <w:sz w:val="22"/>
          <w:szCs w:val="22"/>
          <w:lang w:eastAsia="ru-RU"/>
        </w:rPr>
        <w:t>опломбировки возникла</w:t>
      </w:r>
      <w:r>
        <w:rPr>
          <w:rFonts w:eastAsia="Times New Roman"/>
          <w:sz w:val="22"/>
          <w:szCs w:val="22"/>
          <w:lang w:eastAsia="ru-RU"/>
        </w:rPr>
        <w:t xml:space="preserve"> в связ</w:t>
      </w:r>
      <w:r w:rsidR="00BE370C">
        <w:rPr>
          <w:rFonts w:eastAsia="Times New Roman"/>
          <w:sz w:val="22"/>
          <w:szCs w:val="22"/>
          <w:lang w:eastAsia="ru-RU"/>
        </w:rPr>
        <w:t>и с нарушением пломбы или</w:t>
      </w:r>
      <w:r w:rsidR="00FA0A0F">
        <w:rPr>
          <w:rFonts w:eastAsia="Times New Roman"/>
          <w:sz w:val="22"/>
          <w:szCs w:val="22"/>
          <w:lang w:eastAsia="ru-RU"/>
        </w:rPr>
        <w:t xml:space="preserve"> </w:t>
      </w:r>
      <w:r w:rsidR="00BE370C">
        <w:rPr>
          <w:rFonts w:eastAsia="Times New Roman"/>
          <w:sz w:val="22"/>
          <w:szCs w:val="22"/>
          <w:lang w:eastAsia="ru-RU"/>
        </w:rPr>
        <w:t>знаков поверки</w:t>
      </w:r>
      <w:r>
        <w:rPr>
          <w:rFonts w:eastAsia="Times New Roman"/>
          <w:sz w:val="22"/>
          <w:szCs w:val="22"/>
          <w:lang w:eastAsia="ru-RU"/>
        </w:rPr>
        <w:t xml:space="preserve"> Заказчиком или третьим лицом.</w:t>
      </w:r>
    </w:p>
    <w:p w:rsidR="00B50C14" w:rsidRPr="00FF42E4" w:rsidRDefault="003D42F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3.3.13</w:t>
      </w:r>
      <w:r w:rsidR="008F573F" w:rsidRPr="00FF42E4">
        <w:rPr>
          <w:rFonts w:eastAsia="Times New Roman"/>
          <w:sz w:val="22"/>
          <w:szCs w:val="22"/>
          <w:lang w:eastAsia="ru-RU"/>
        </w:rPr>
        <w:t>.</w:t>
      </w:r>
      <w:r w:rsidR="006B3B96">
        <w:rPr>
          <w:rFonts w:eastAsia="Times New Roman"/>
          <w:sz w:val="22"/>
          <w:szCs w:val="22"/>
          <w:lang w:eastAsia="ru-RU"/>
        </w:rPr>
        <w:t xml:space="preserve"> Н</w:t>
      </w:r>
      <w:r w:rsidR="00B50C14" w:rsidRPr="00FF42E4">
        <w:rPr>
          <w:rFonts w:eastAsia="Times New Roman"/>
          <w:sz w:val="22"/>
          <w:szCs w:val="22"/>
          <w:lang w:eastAsia="ru-RU"/>
        </w:rPr>
        <w:t xml:space="preserve">ести иные обязанности, предусмотренные жилищным </w:t>
      </w:r>
      <w:hyperlink r:id="rId22" w:history="1">
        <w:r w:rsidR="00B50C14" w:rsidRPr="00FF42E4">
          <w:rPr>
            <w:rFonts w:eastAsia="Times New Roman"/>
            <w:sz w:val="22"/>
            <w:szCs w:val="22"/>
            <w:lang w:eastAsia="ru-RU"/>
          </w:rPr>
          <w:t>законодательством</w:t>
        </w:r>
      </w:hyperlink>
      <w:r w:rsidR="008058B8" w:rsidRPr="00FF42E4">
        <w:rPr>
          <w:rFonts w:eastAsia="Times New Roman"/>
          <w:sz w:val="22"/>
          <w:szCs w:val="22"/>
          <w:lang w:eastAsia="ru-RU"/>
        </w:rPr>
        <w:t xml:space="preserve"> </w:t>
      </w:r>
      <w:r w:rsidR="00FF42E4" w:rsidRPr="00FF42E4">
        <w:rPr>
          <w:rFonts w:eastAsia="Times New Roman"/>
          <w:sz w:val="22"/>
          <w:szCs w:val="22"/>
          <w:lang w:eastAsia="ru-RU"/>
        </w:rPr>
        <w:t>РФ</w:t>
      </w:r>
      <w:r w:rsidR="008058B8" w:rsidRPr="00FF42E4">
        <w:rPr>
          <w:rFonts w:eastAsia="Times New Roman"/>
          <w:sz w:val="22"/>
          <w:szCs w:val="22"/>
          <w:lang w:eastAsia="ru-RU"/>
        </w:rPr>
        <w:t xml:space="preserve"> и настоящим Договором.</w:t>
      </w:r>
    </w:p>
    <w:p w:rsidR="00650829" w:rsidRDefault="00650829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p w:rsidR="00B0208B" w:rsidRDefault="00B0208B" w:rsidP="00E70BDF">
      <w:pPr>
        <w:widowControl/>
        <w:numPr>
          <w:ilvl w:val="1"/>
          <w:numId w:val="10"/>
        </w:numPr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b/>
          <w:sz w:val="22"/>
          <w:szCs w:val="22"/>
          <w:lang w:eastAsia="ru-RU"/>
        </w:rPr>
      </w:pPr>
      <w:r w:rsidRPr="00B0208B">
        <w:rPr>
          <w:rFonts w:eastAsia="Times New Roman"/>
          <w:b/>
          <w:sz w:val="22"/>
          <w:szCs w:val="22"/>
          <w:lang w:eastAsia="ru-RU"/>
        </w:rPr>
        <w:t>Заказчик имеет право:</w:t>
      </w:r>
    </w:p>
    <w:p w:rsidR="0059359D" w:rsidRDefault="0059359D" w:rsidP="00864DC0">
      <w:pPr>
        <w:widowControl/>
        <w:suppressAutoHyphens w:val="0"/>
        <w:autoSpaceDE w:val="0"/>
        <w:autoSpaceDN w:val="0"/>
        <w:adjustRightInd w:val="0"/>
        <w:ind w:left="900" w:right="-2"/>
        <w:jc w:val="both"/>
        <w:rPr>
          <w:rFonts w:eastAsia="Times New Roman"/>
          <w:b/>
          <w:sz w:val="22"/>
          <w:szCs w:val="22"/>
          <w:lang w:eastAsia="ru-RU"/>
        </w:rPr>
      </w:pPr>
    </w:p>
    <w:p w:rsidR="0059359D" w:rsidRPr="0059359D" w:rsidRDefault="003B17E5" w:rsidP="008E5C43">
      <w:pPr>
        <w:widowControl/>
        <w:numPr>
          <w:ilvl w:val="2"/>
          <w:numId w:val="11"/>
        </w:numPr>
        <w:suppressAutoHyphens w:val="0"/>
        <w:autoSpaceDE w:val="0"/>
        <w:autoSpaceDN w:val="0"/>
        <w:adjustRightInd w:val="0"/>
        <w:ind w:left="0"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</w:t>
      </w:r>
      <w:r w:rsidR="0059359D">
        <w:rPr>
          <w:rFonts w:eastAsia="Times New Roman"/>
          <w:sz w:val="22"/>
          <w:szCs w:val="22"/>
          <w:lang w:eastAsia="ru-RU"/>
        </w:rPr>
        <w:t xml:space="preserve">олучать </w:t>
      </w:r>
      <w:r>
        <w:rPr>
          <w:rFonts w:eastAsia="Times New Roman"/>
          <w:sz w:val="22"/>
          <w:szCs w:val="22"/>
          <w:lang w:eastAsia="ru-RU"/>
        </w:rPr>
        <w:t>услуги и работы по надлежащему содержанию и</w:t>
      </w:r>
      <w:r w:rsidRPr="00ED3DD4">
        <w:rPr>
          <w:rFonts w:eastAsia="Times New Roman"/>
          <w:color w:val="FF0000"/>
          <w:sz w:val="22"/>
          <w:szCs w:val="22"/>
          <w:lang w:eastAsia="ru-RU"/>
        </w:rPr>
        <w:t xml:space="preserve"> </w:t>
      </w:r>
      <w:r w:rsidRPr="00BC744A">
        <w:rPr>
          <w:rFonts w:eastAsia="Times New Roman"/>
          <w:sz w:val="22"/>
          <w:szCs w:val="22"/>
          <w:lang w:eastAsia="ru-RU"/>
        </w:rPr>
        <w:t>текущему ремонту общего имущества</w:t>
      </w:r>
      <w:r>
        <w:rPr>
          <w:rFonts w:eastAsia="Times New Roman"/>
          <w:sz w:val="22"/>
          <w:szCs w:val="22"/>
          <w:lang w:eastAsia="ru-RU"/>
        </w:rPr>
        <w:t xml:space="preserve"> многоквартирного дома, а также </w:t>
      </w:r>
      <w:r w:rsidR="0059359D">
        <w:rPr>
          <w:rFonts w:eastAsia="Times New Roman"/>
          <w:sz w:val="22"/>
          <w:szCs w:val="22"/>
          <w:lang w:eastAsia="ru-RU"/>
        </w:rPr>
        <w:t>в необходимых объемах коммунальные услуги надлежащего качества.</w:t>
      </w:r>
    </w:p>
    <w:p w:rsidR="00E776D5" w:rsidRDefault="003B17E5" w:rsidP="008E5C43">
      <w:pPr>
        <w:widowControl/>
        <w:numPr>
          <w:ilvl w:val="2"/>
          <w:numId w:val="11"/>
        </w:numPr>
        <w:suppressAutoHyphens w:val="0"/>
        <w:autoSpaceDE w:val="0"/>
        <w:autoSpaceDN w:val="0"/>
        <w:adjustRightInd w:val="0"/>
        <w:ind w:left="0"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Требовать от Исполнителя проведения про</w:t>
      </w:r>
      <w:r w:rsidR="005A4D12">
        <w:rPr>
          <w:rFonts w:eastAsia="Times New Roman"/>
          <w:sz w:val="22"/>
          <w:szCs w:val="22"/>
          <w:lang w:eastAsia="ru-RU"/>
        </w:rPr>
        <w:t xml:space="preserve">верок качества предоставляемых </w:t>
      </w:r>
      <w:r>
        <w:rPr>
          <w:rFonts w:eastAsia="Times New Roman"/>
          <w:sz w:val="22"/>
          <w:szCs w:val="22"/>
          <w:lang w:eastAsia="ru-RU"/>
        </w:rPr>
        <w:t>услуг</w:t>
      </w:r>
      <w:r w:rsidR="005A4D12">
        <w:rPr>
          <w:rFonts w:eastAsia="Times New Roman"/>
          <w:sz w:val="22"/>
          <w:szCs w:val="22"/>
          <w:lang w:eastAsia="ru-RU"/>
        </w:rPr>
        <w:t xml:space="preserve"> и выполнения работ по настоящему договору</w:t>
      </w:r>
      <w:r>
        <w:rPr>
          <w:rFonts w:eastAsia="Times New Roman"/>
          <w:sz w:val="22"/>
          <w:szCs w:val="22"/>
          <w:lang w:eastAsia="ru-RU"/>
        </w:rPr>
        <w:t>, оформления и предоставления акта проверки, акта об устранении выявленных недостатков.</w:t>
      </w:r>
    </w:p>
    <w:p w:rsidR="003B17E5" w:rsidRDefault="003B17E5" w:rsidP="008E5C43">
      <w:pPr>
        <w:widowControl/>
        <w:numPr>
          <w:ilvl w:val="2"/>
          <w:numId w:val="11"/>
        </w:numPr>
        <w:suppressAutoHyphens w:val="0"/>
        <w:autoSpaceDE w:val="0"/>
        <w:autoSpaceDN w:val="0"/>
        <w:adjustRightInd w:val="0"/>
        <w:ind w:left="0"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Требовать в случаях и порядке, которые установлены законодательством РФ, изменения размера платы за </w:t>
      </w:r>
      <w:r w:rsidR="00241F63">
        <w:rPr>
          <w:rFonts w:eastAsia="Times New Roman"/>
          <w:sz w:val="22"/>
          <w:szCs w:val="22"/>
          <w:lang w:eastAsia="ru-RU"/>
        </w:rPr>
        <w:t xml:space="preserve">услуги и работы по настоящему договору </w:t>
      </w:r>
      <w:r>
        <w:rPr>
          <w:rFonts w:eastAsia="Times New Roman"/>
          <w:sz w:val="22"/>
          <w:szCs w:val="22"/>
          <w:lang w:eastAsia="ru-RU"/>
        </w:rPr>
        <w:t>при предоставлении услуг</w:t>
      </w:r>
      <w:r w:rsidR="00A31C8B">
        <w:rPr>
          <w:rFonts w:eastAsia="Times New Roman"/>
          <w:sz w:val="22"/>
          <w:szCs w:val="22"/>
          <w:lang w:eastAsia="ru-RU"/>
        </w:rPr>
        <w:t xml:space="preserve"> и работ</w:t>
      </w:r>
      <w:r>
        <w:rPr>
          <w:rFonts w:eastAsia="Times New Roman"/>
          <w:sz w:val="22"/>
          <w:szCs w:val="22"/>
          <w:lang w:eastAsia="ru-RU"/>
        </w:rPr>
        <w:t xml:space="preserve"> ненадлежащего качества и (или) с перерывами, превышающими установленную продолжительность.</w:t>
      </w:r>
    </w:p>
    <w:p w:rsidR="003B17E5" w:rsidRDefault="003B17E5" w:rsidP="00864DC0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3.4.4. При наличии индивидуального, общего (квартирного) или комнатного прибора учета ежемесячно снимать его показания и передавать полученные показания Исполнителю не позднее 25 числа текущего месяца.</w:t>
      </w:r>
    </w:p>
    <w:p w:rsidR="001F32AB" w:rsidRDefault="002207B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3.4.5.</w:t>
      </w:r>
      <w:r w:rsidRPr="002207B8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>П</w:t>
      </w:r>
      <w:r w:rsidR="00670A02">
        <w:rPr>
          <w:rFonts w:eastAsia="Times New Roman"/>
          <w:sz w:val="22"/>
          <w:szCs w:val="22"/>
          <w:lang w:eastAsia="ru-RU"/>
        </w:rPr>
        <w:t>олучать от И</w:t>
      </w:r>
      <w:r>
        <w:rPr>
          <w:rFonts w:eastAsia="Times New Roman"/>
          <w:sz w:val="22"/>
          <w:szCs w:val="22"/>
          <w:lang w:eastAsia="ru-RU"/>
        </w:rPr>
        <w:t xml:space="preserve">сполнителя сведения о правильности исчисления предъявленного </w:t>
      </w:r>
      <w:r w:rsidR="00670A02">
        <w:rPr>
          <w:rFonts w:eastAsia="Times New Roman"/>
          <w:sz w:val="22"/>
          <w:szCs w:val="22"/>
          <w:lang w:eastAsia="ru-RU"/>
        </w:rPr>
        <w:t>Заказчику</w:t>
      </w:r>
      <w:r>
        <w:rPr>
          <w:rFonts w:eastAsia="Times New Roman"/>
          <w:sz w:val="22"/>
          <w:szCs w:val="22"/>
          <w:lang w:eastAsia="ru-RU"/>
        </w:rPr>
        <w:t xml:space="preserve"> к уплате размера платы за коммунальные услуги, в том числе с использованием цен (тарифов) на электрическую энергию (мощность), установленных для населения и приравненных к нему категорий потребителей в пределах и сверх социальной нормы потребления электрической энергии (мощности), в случае если в субъекте Российской Федерации принято решение об установлении такой социальной нормы, а также о наличии (об отсутствии) задолженности или переплаты </w:t>
      </w:r>
      <w:r w:rsidR="00670A02">
        <w:rPr>
          <w:rFonts w:eastAsia="Times New Roman"/>
          <w:sz w:val="22"/>
          <w:szCs w:val="22"/>
          <w:lang w:eastAsia="ru-RU"/>
        </w:rPr>
        <w:t>Заказчика</w:t>
      </w:r>
      <w:r>
        <w:rPr>
          <w:rFonts w:eastAsia="Times New Roman"/>
          <w:sz w:val="22"/>
          <w:szCs w:val="22"/>
          <w:lang w:eastAsia="ru-RU"/>
        </w:rPr>
        <w:t xml:space="preserve"> за коммунальные услуги, наличии основ</w:t>
      </w:r>
      <w:r w:rsidR="00670A02">
        <w:rPr>
          <w:rFonts w:eastAsia="Times New Roman"/>
          <w:sz w:val="22"/>
          <w:szCs w:val="22"/>
          <w:lang w:eastAsia="ru-RU"/>
        </w:rPr>
        <w:t>аний и правильности начисления И</w:t>
      </w:r>
      <w:r>
        <w:rPr>
          <w:rFonts w:eastAsia="Times New Roman"/>
          <w:sz w:val="22"/>
          <w:szCs w:val="22"/>
          <w:lang w:eastAsia="ru-RU"/>
        </w:rPr>
        <w:t>сполнителем неустоек (штрафов, пеней).</w:t>
      </w:r>
    </w:p>
    <w:p w:rsidR="003710AB" w:rsidRDefault="003710AB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ru-RU"/>
        </w:rPr>
        <w:t>3.4.6.</w:t>
      </w:r>
      <w:r w:rsidR="00993A40" w:rsidRPr="00993A40">
        <w:rPr>
          <w:rFonts w:eastAsia="Calibri"/>
          <w:sz w:val="22"/>
          <w:szCs w:val="22"/>
          <w:lang w:eastAsia="en-US"/>
        </w:rPr>
        <w:t xml:space="preserve"> </w:t>
      </w:r>
      <w:r w:rsidR="00993A40">
        <w:rPr>
          <w:rFonts w:eastAsia="Calibri"/>
          <w:sz w:val="22"/>
          <w:szCs w:val="22"/>
          <w:lang w:eastAsia="en-US"/>
        </w:rPr>
        <w:t>Заказчик</w:t>
      </w:r>
      <w:r w:rsidR="00993A40" w:rsidRPr="007E7316">
        <w:rPr>
          <w:rFonts w:eastAsia="Calibri"/>
          <w:sz w:val="22"/>
          <w:szCs w:val="22"/>
          <w:lang w:eastAsia="en-US"/>
        </w:rPr>
        <w:t xml:space="preserve"> вправе вносить плату за все или некоторые коммунальные услуги ресурсоснабжающим организациям, на основании решения общего собрания собственников помещений в многоквартирном доме.   </w:t>
      </w:r>
    </w:p>
    <w:p w:rsidR="00302F28" w:rsidRDefault="00302F2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Calibri"/>
          <w:sz w:val="22"/>
          <w:szCs w:val="22"/>
          <w:lang w:eastAsia="en-US"/>
        </w:rPr>
        <w:t>3.4.7.</w:t>
      </w:r>
      <w:r>
        <w:rPr>
          <w:rFonts w:eastAsia="Times New Roman"/>
          <w:sz w:val="22"/>
          <w:szCs w:val="22"/>
          <w:lang w:eastAsia="ru-RU"/>
        </w:rPr>
        <w:t xml:space="preserve">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водоснабжения, горячего водоснабжения, водоотведения, электроснабжения, газоснабжения, отопления (теплоснабжения) непосредственно с ресурсоснабжающими организациями.</w:t>
      </w:r>
    </w:p>
    <w:p w:rsidR="0027005B" w:rsidRDefault="000C282B" w:rsidP="0027005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3.4.8. Уплатить Исполнителю пени, при несвоевременно </w:t>
      </w:r>
      <w:r w:rsidR="0027005B">
        <w:rPr>
          <w:rFonts w:eastAsia="Times New Roman"/>
          <w:sz w:val="22"/>
          <w:szCs w:val="22"/>
          <w:lang w:eastAsia="ru-RU"/>
        </w:rPr>
        <w:t>и</w:t>
      </w:r>
      <w:r>
        <w:rPr>
          <w:rFonts w:eastAsia="Times New Roman"/>
          <w:sz w:val="22"/>
          <w:szCs w:val="22"/>
          <w:lang w:eastAsia="ru-RU"/>
        </w:rPr>
        <w:t xml:space="preserve"> (или) неполнос</w:t>
      </w:r>
      <w:r w:rsidR="0027005B">
        <w:rPr>
          <w:rFonts w:eastAsia="Times New Roman"/>
          <w:sz w:val="22"/>
          <w:szCs w:val="22"/>
          <w:lang w:eastAsia="ru-RU"/>
        </w:rPr>
        <w:t xml:space="preserve">тью внесенной плате за жилое помещение и коммунальные услуги в размере одной трехсотой </w:t>
      </w:r>
      <w:hyperlink r:id="rId23" w:history="1">
        <w:r w:rsidR="0027005B">
          <w:rPr>
            <w:rFonts w:eastAsia="Times New Roman"/>
            <w:color w:val="0000FF"/>
            <w:sz w:val="22"/>
            <w:szCs w:val="22"/>
            <w:lang w:eastAsia="ru-RU"/>
          </w:rPr>
          <w:t>ставки</w:t>
        </w:r>
      </w:hyperlink>
      <w:r w:rsidR="0027005B">
        <w:rPr>
          <w:rFonts w:eastAsia="Times New Roman"/>
          <w:sz w:val="22"/>
          <w:szCs w:val="22"/>
          <w:lang w:eastAsia="ru-RU"/>
        </w:rPr>
        <w:t xml:space="preserve"> рефинансирования Центрального банка Российской Федерации, действующей на момент оплаты,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включительно.</w:t>
      </w:r>
    </w:p>
    <w:p w:rsidR="00D92586" w:rsidRDefault="0027005B" w:rsidP="0027005B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3.4.9</w:t>
      </w:r>
      <w:r w:rsidR="002207B8">
        <w:rPr>
          <w:rFonts w:eastAsia="Times New Roman"/>
          <w:sz w:val="22"/>
          <w:szCs w:val="22"/>
          <w:lang w:eastAsia="ru-RU"/>
        </w:rPr>
        <w:t>. О</w:t>
      </w:r>
      <w:r w:rsidR="007461E8">
        <w:rPr>
          <w:rFonts w:eastAsia="Times New Roman"/>
          <w:sz w:val="22"/>
          <w:szCs w:val="22"/>
          <w:lang w:eastAsia="ru-RU"/>
        </w:rPr>
        <w:t xml:space="preserve">существлять иные права, предусмотренные жилищным </w:t>
      </w:r>
      <w:hyperlink r:id="rId24" w:history="1">
        <w:r w:rsidR="007461E8" w:rsidRPr="007461E8">
          <w:rPr>
            <w:rFonts w:eastAsia="Times New Roman"/>
            <w:sz w:val="22"/>
            <w:szCs w:val="22"/>
            <w:lang w:eastAsia="ru-RU"/>
          </w:rPr>
          <w:t>законодательством</w:t>
        </w:r>
      </w:hyperlink>
      <w:r w:rsidR="007461E8" w:rsidRPr="007461E8">
        <w:rPr>
          <w:rFonts w:eastAsia="Times New Roman"/>
          <w:sz w:val="22"/>
          <w:szCs w:val="22"/>
          <w:lang w:eastAsia="ru-RU"/>
        </w:rPr>
        <w:t xml:space="preserve"> </w:t>
      </w:r>
      <w:r w:rsidR="002207B8">
        <w:rPr>
          <w:rFonts w:eastAsia="Times New Roman"/>
          <w:sz w:val="22"/>
          <w:szCs w:val="22"/>
          <w:lang w:eastAsia="ru-RU"/>
        </w:rPr>
        <w:t>РФ.</w:t>
      </w:r>
    </w:p>
    <w:p w:rsidR="007461E8" w:rsidRDefault="00D92586" w:rsidP="0027005B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br w:type="page"/>
      </w:r>
    </w:p>
    <w:p w:rsidR="00CD6D99" w:rsidRDefault="00CD6D99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p w:rsidR="007461E8" w:rsidRDefault="00CD6D99" w:rsidP="008E5C43">
      <w:pPr>
        <w:widowControl/>
        <w:numPr>
          <w:ilvl w:val="1"/>
          <w:numId w:val="11"/>
        </w:numPr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b/>
          <w:sz w:val="22"/>
          <w:szCs w:val="22"/>
          <w:lang w:eastAsia="ru-RU"/>
        </w:rPr>
        <w:t>Заказчик не в праве:</w:t>
      </w:r>
    </w:p>
    <w:p w:rsidR="00CD6D99" w:rsidRDefault="00CD6D99" w:rsidP="00864DC0">
      <w:pPr>
        <w:widowControl/>
        <w:suppressAutoHyphens w:val="0"/>
        <w:autoSpaceDE w:val="0"/>
        <w:autoSpaceDN w:val="0"/>
        <w:adjustRightInd w:val="0"/>
        <w:ind w:left="900" w:right="-2"/>
        <w:jc w:val="both"/>
        <w:rPr>
          <w:rFonts w:eastAsia="Times New Roman"/>
          <w:b/>
          <w:sz w:val="22"/>
          <w:szCs w:val="22"/>
          <w:lang w:eastAsia="ru-RU"/>
        </w:rPr>
      </w:pPr>
    </w:p>
    <w:p w:rsidR="00CD6D99" w:rsidRPr="00CD6D99" w:rsidRDefault="003D28E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3.5.1.</w:t>
      </w:r>
      <w:r w:rsidR="00CD6D99" w:rsidRPr="00CD6D99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bCs/>
          <w:sz w:val="22"/>
          <w:szCs w:val="22"/>
          <w:lang w:eastAsia="ru-RU"/>
        </w:rPr>
        <w:t>И</w:t>
      </w:r>
      <w:r w:rsidR="00CD6D99" w:rsidRPr="00CD6D99">
        <w:rPr>
          <w:rFonts w:eastAsia="Times New Roman"/>
          <w:bCs/>
          <w:sz w:val="22"/>
          <w:szCs w:val="22"/>
          <w:lang w:eastAsia="ru-RU"/>
        </w:rPr>
        <w:t>спользовать бытовые машины (приборы, оборудование), мощность подключения которых превышает максимально доп</w:t>
      </w:r>
      <w:r>
        <w:rPr>
          <w:rFonts w:eastAsia="Times New Roman"/>
          <w:bCs/>
          <w:sz w:val="22"/>
          <w:szCs w:val="22"/>
          <w:lang w:eastAsia="ru-RU"/>
        </w:rPr>
        <w:t>устимые нагрузки, рассчитанные И</w:t>
      </w:r>
      <w:r w:rsidR="00CD6D99" w:rsidRPr="00CD6D99">
        <w:rPr>
          <w:rFonts w:eastAsia="Times New Roman"/>
          <w:bCs/>
          <w:sz w:val="22"/>
          <w:szCs w:val="22"/>
          <w:lang w:eastAsia="ru-RU"/>
        </w:rPr>
        <w:t xml:space="preserve">сполнителем исходя из технических характеристик внутридомовых инженерных систем и доведенные до сведения </w:t>
      </w:r>
      <w:r w:rsidR="005B6F70">
        <w:rPr>
          <w:rFonts w:eastAsia="Times New Roman"/>
          <w:bCs/>
          <w:sz w:val="22"/>
          <w:szCs w:val="22"/>
          <w:lang w:eastAsia="ru-RU"/>
        </w:rPr>
        <w:t>Заказчика</w:t>
      </w:r>
      <w:r w:rsidR="00897A7C">
        <w:rPr>
          <w:rFonts w:eastAsia="Times New Roman"/>
          <w:bCs/>
          <w:sz w:val="22"/>
          <w:szCs w:val="22"/>
          <w:lang w:eastAsia="ru-RU"/>
        </w:rPr>
        <w:t>.</w:t>
      </w:r>
    </w:p>
    <w:p w:rsidR="00CD6D99" w:rsidRPr="00CD6D99" w:rsidRDefault="003D28EA" w:rsidP="00864DC0">
      <w:pPr>
        <w:widowControl/>
        <w:suppressAutoHyphens w:val="0"/>
        <w:autoSpaceDE w:val="0"/>
        <w:autoSpaceDN w:val="0"/>
        <w:adjustRightInd w:val="0"/>
        <w:ind w:right="-2" w:firstLine="567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3.5.2.</w:t>
      </w:r>
      <w:r w:rsidR="005B6F70">
        <w:rPr>
          <w:rFonts w:eastAsia="Times New Roman"/>
          <w:bCs/>
          <w:sz w:val="22"/>
          <w:szCs w:val="22"/>
          <w:lang w:eastAsia="ru-RU"/>
        </w:rPr>
        <w:t xml:space="preserve"> </w:t>
      </w:r>
      <w:r>
        <w:rPr>
          <w:rFonts w:eastAsia="Times New Roman"/>
          <w:bCs/>
          <w:sz w:val="22"/>
          <w:szCs w:val="22"/>
          <w:lang w:eastAsia="ru-RU"/>
        </w:rPr>
        <w:t xml:space="preserve"> П</w:t>
      </w:r>
      <w:r w:rsidR="00CD6D99" w:rsidRPr="00CD6D99">
        <w:rPr>
          <w:rFonts w:eastAsia="Times New Roman"/>
          <w:bCs/>
          <w:sz w:val="22"/>
          <w:szCs w:val="22"/>
          <w:lang w:eastAsia="ru-RU"/>
        </w:rPr>
        <w:t>роизводить слив теплоносителя из си</w:t>
      </w:r>
      <w:r w:rsidR="005B6F70">
        <w:rPr>
          <w:rFonts w:eastAsia="Times New Roman"/>
          <w:bCs/>
          <w:sz w:val="22"/>
          <w:szCs w:val="22"/>
          <w:lang w:eastAsia="ru-RU"/>
        </w:rPr>
        <w:t>стемы отопления без разрешения И</w:t>
      </w:r>
      <w:r w:rsidR="00897A7C">
        <w:rPr>
          <w:rFonts w:eastAsia="Times New Roman"/>
          <w:bCs/>
          <w:sz w:val="22"/>
          <w:szCs w:val="22"/>
          <w:lang w:eastAsia="ru-RU"/>
        </w:rPr>
        <w:t>сполнителя.</w:t>
      </w:r>
    </w:p>
    <w:p w:rsidR="00CD6D99" w:rsidRPr="00CD6D99" w:rsidRDefault="003D28E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3.5.3. С</w:t>
      </w:r>
      <w:r w:rsidR="00CD6D99" w:rsidRPr="00CD6D99">
        <w:rPr>
          <w:rFonts w:eastAsia="Times New Roman"/>
          <w:bCs/>
          <w:sz w:val="22"/>
          <w:szCs w:val="22"/>
          <w:lang w:eastAsia="ru-RU"/>
        </w:rPr>
        <w:t xml:space="preserve">амовольно демонтировать или отключать обогревающие элементы, предусмотренные проектной и (или) технической документацией на многоквартирный дом, самовольно увеличивать поверхности нагрева приборов отопления, установленных в жилом помещении, свыше параметров, предусмотренных проектной и (или) технической документацией на многоквартирный </w:t>
      </w:r>
      <w:r w:rsidR="00897A7C">
        <w:rPr>
          <w:rFonts w:eastAsia="Times New Roman"/>
          <w:bCs/>
          <w:sz w:val="22"/>
          <w:szCs w:val="22"/>
          <w:lang w:eastAsia="ru-RU"/>
        </w:rPr>
        <w:t>дом.</w:t>
      </w:r>
    </w:p>
    <w:p w:rsidR="00CD6D99" w:rsidRPr="00CD6D99" w:rsidRDefault="003D28E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3.5.4. С</w:t>
      </w:r>
      <w:r w:rsidR="00CD6D99" w:rsidRPr="00CD6D99">
        <w:rPr>
          <w:rFonts w:eastAsia="Times New Roman"/>
          <w:bCs/>
          <w:sz w:val="22"/>
          <w:szCs w:val="22"/>
          <w:lang w:eastAsia="ru-RU"/>
        </w:rPr>
        <w:t>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</w:t>
      </w:r>
      <w:r w:rsidR="00897A7C">
        <w:rPr>
          <w:rFonts w:eastAsia="Times New Roman"/>
          <w:bCs/>
          <w:sz w:val="22"/>
          <w:szCs w:val="22"/>
          <w:lang w:eastAsia="ru-RU"/>
        </w:rPr>
        <w:t>боту указанных приборов учета.</w:t>
      </w:r>
    </w:p>
    <w:p w:rsidR="00CD6D99" w:rsidRPr="00CD6D99" w:rsidRDefault="003D28E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3.5.5.</w:t>
      </w:r>
      <w:r w:rsidR="00CE23F6">
        <w:rPr>
          <w:rFonts w:eastAsia="Times New Roman"/>
          <w:bCs/>
          <w:sz w:val="22"/>
          <w:szCs w:val="22"/>
          <w:lang w:eastAsia="ru-RU"/>
        </w:rPr>
        <w:t xml:space="preserve"> О</w:t>
      </w:r>
      <w:r w:rsidR="00CD6D99" w:rsidRPr="00CD6D99">
        <w:rPr>
          <w:rFonts w:eastAsia="Times New Roman"/>
          <w:bCs/>
          <w:sz w:val="22"/>
          <w:szCs w:val="22"/>
          <w:lang w:eastAsia="ru-RU"/>
        </w:rPr>
        <w:t>существлять регулирование внутриквартирного оборудования, используемого для потребления коммунальной услуги отопления, и совершать иные действия, в результате которых в помещении в многоквартирном доме будет поддерживаться температура в</w:t>
      </w:r>
      <w:r w:rsidR="00897A7C">
        <w:rPr>
          <w:rFonts w:eastAsia="Times New Roman"/>
          <w:bCs/>
          <w:sz w:val="22"/>
          <w:szCs w:val="22"/>
          <w:lang w:eastAsia="ru-RU"/>
        </w:rPr>
        <w:t>оздуха ниже 12 градусов Цельсия.</w:t>
      </w:r>
    </w:p>
    <w:p w:rsidR="00CD6D99" w:rsidRDefault="003D28E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3.5.6. Н</w:t>
      </w:r>
      <w:r w:rsidR="00CD6D99" w:rsidRPr="00CD6D99">
        <w:rPr>
          <w:rFonts w:eastAsia="Times New Roman"/>
          <w:bCs/>
          <w:sz w:val="22"/>
          <w:szCs w:val="22"/>
          <w:lang w:eastAsia="ru-RU"/>
        </w:rPr>
        <w:t xml:space="preserve">есанкционированно подключать оборудование </w:t>
      </w:r>
      <w:r>
        <w:rPr>
          <w:rFonts w:eastAsia="Times New Roman"/>
          <w:bCs/>
          <w:sz w:val="22"/>
          <w:szCs w:val="22"/>
          <w:lang w:eastAsia="ru-RU"/>
        </w:rPr>
        <w:t>Заказчика</w:t>
      </w:r>
      <w:r w:rsidR="00CD6D99" w:rsidRPr="00CD6D99">
        <w:rPr>
          <w:rFonts w:eastAsia="Times New Roman"/>
          <w:bCs/>
          <w:sz w:val="22"/>
          <w:szCs w:val="22"/>
          <w:lang w:eastAsia="ru-RU"/>
        </w:rPr>
        <w:t xml:space="preserve">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системы.</w:t>
      </w:r>
    </w:p>
    <w:p w:rsidR="005955E4" w:rsidRPr="00CD6D99" w:rsidRDefault="005955E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3.5.7. Выбрасывать на контейнерные площадки и придомовую территорию строительный мусор.</w:t>
      </w:r>
    </w:p>
    <w:p w:rsidR="00CD6D99" w:rsidRPr="00CD6D99" w:rsidRDefault="00CD6D99" w:rsidP="00864DC0">
      <w:pPr>
        <w:widowControl/>
        <w:suppressAutoHyphens w:val="0"/>
        <w:autoSpaceDE w:val="0"/>
        <w:autoSpaceDN w:val="0"/>
        <w:adjustRightInd w:val="0"/>
        <w:ind w:left="900" w:right="-2"/>
        <w:jc w:val="both"/>
        <w:rPr>
          <w:rFonts w:eastAsia="Times New Roman"/>
          <w:b/>
          <w:sz w:val="22"/>
          <w:szCs w:val="22"/>
          <w:lang w:eastAsia="ru-RU"/>
        </w:rPr>
      </w:pPr>
    </w:p>
    <w:p w:rsidR="00DD2DFB" w:rsidRDefault="00D44A18" w:rsidP="008E5C43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ind w:right="-2"/>
        <w:jc w:val="center"/>
        <w:rPr>
          <w:rFonts w:eastAsia="Times New Roman"/>
          <w:b/>
          <w:sz w:val="22"/>
          <w:szCs w:val="22"/>
          <w:lang w:eastAsia="ru-RU"/>
        </w:rPr>
      </w:pPr>
      <w:r w:rsidRPr="00D44A18">
        <w:rPr>
          <w:rFonts w:eastAsia="Times New Roman"/>
          <w:b/>
          <w:sz w:val="22"/>
          <w:szCs w:val="22"/>
          <w:lang w:eastAsia="ru-RU"/>
        </w:rPr>
        <w:t>Цена договора</w:t>
      </w:r>
    </w:p>
    <w:p w:rsidR="00B03387" w:rsidRPr="00B03387" w:rsidRDefault="00B03387" w:rsidP="00864DC0">
      <w:pPr>
        <w:widowControl/>
        <w:suppressAutoHyphens w:val="0"/>
        <w:autoSpaceDE w:val="0"/>
        <w:autoSpaceDN w:val="0"/>
        <w:adjustRightInd w:val="0"/>
        <w:ind w:left="540" w:right="-2"/>
        <w:rPr>
          <w:rFonts w:eastAsia="Times New Roman"/>
          <w:b/>
          <w:sz w:val="22"/>
          <w:szCs w:val="22"/>
          <w:lang w:eastAsia="ru-RU"/>
        </w:rPr>
      </w:pPr>
    </w:p>
    <w:p w:rsidR="00D44A18" w:rsidRDefault="00D44A1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  <w:r w:rsidRPr="00D44A18">
        <w:rPr>
          <w:rFonts w:eastAsia="Times New Roman"/>
          <w:sz w:val="22"/>
          <w:szCs w:val="22"/>
          <w:lang w:eastAsia="ru-RU"/>
        </w:rPr>
        <w:t xml:space="preserve">4.1. </w:t>
      </w:r>
      <w:r w:rsidRPr="00D44A18">
        <w:rPr>
          <w:rFonts w:eastAsia="Times New Roman"/>
          <w:bCs/>
          <w:sz w:val="22"/>
          <w:szCs w:val="22"/>
          <w:lang w:eastAsia="ru-RU"/>
        </w:rPr>
        <w:t>Расчетный период для оплаты услуг устанавливается равным календарному месяцу</w:t>
      </w:r>
      <w:r w:rsidR="005971B6">
        <w:rPr>
          <w:rFonts w:eastAsia="Times New Roman"/>
          <w:bCs/>
          <w:sz w:val="22"/>
          <w:szCs w:val="22"/>
          <w:lang w:eastAsia="ru-RU"/>
        </w:rPr>
        <w:t>.</w:t>
      </w:r>
    </w:p>
    <w:p w:rsidR="005971B6" w:rsidRPr="002E0E4E" w:rsidRDefault="005971B6" w:rsidP="002E0E4E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4.2. Размер платы</w:t>
      </w:r>
      <w:r w:rsidRPr="005971B6">
        <w:rPr>
          <w:rFonts w:eastAsia="Times New Roman"/>
          <w:bCs/>
          <w:sz w:val="22"/>
          <w:szCs w:val="22"/>
          <w:lang w:eastAsia="ru-RU"/>
        </w:rPr>
        <w:t xml:space="preserve"> за содержание и </w:t>
      </w:r>
      <w:r w:rsidR="0076133F">
        <w:rPr>
          <w:rFonts w:eastAsia="Times New Roman"/>
          <w:bCs/>
          <w:sz w:val="22"/>
          <w:szCs w:val="22"/>
          <w:lang w:eastAsia="ru-RU"/>
        </w:rPr>
        <w:t xml:space="preserve">текущий </w:t>
      </w:r>
      <w:r w:rsidRPr="005971B6">
        <w:rPr>
          <w:rFonts w:eastAsia="Times New Roman"/>
          <w:bCs/>
          <w:sz w:val="22"/>
          <w:szCs w:val="22"/>
          <w:lang w:eastAsia="ru-RU"/>
        </w:rPr>
        <w:t>ремонт жило</w:t>
      </w:r>
      <w:r>
        <w:rPr>
          <w:rFonts w:eastAsia="Times New Roman"/>
          <w:bCs/>
          <w:sz w:val="22"/>
          <w:szCs w:val="22"/>
          <w:lang w:eastAsia="ru-RU"/>
        </w:rPr>
        <w:t>го помещения, в том числе платы</w:t>
      </w:r>
      <w:r w:rsidRPr="005971B6">
        <w:rPr>
          <w:rFonts w:eastAsia="Times New Roman"/>
          <w:bCs/>
          <w:sz w:val="22"/>
          <w:szCs w:val="22"/>
          <w:lang w:eastAsia="ru-RU"/>
        </w:rPr>
        <w:t xml:space="preserve"> за услуги и работы по управлению мно</w:t>
      </w:r>
      <w:r w:rsidR="0076133F">
        <w:rPr>
          <w:rFonts w:eastAsia="Times New Roman"/>
          <w:bCs/>
          <w:sz w:val="22"/>
          <w:szCs w:val="22"/>
          <w:lang w:eastAsia="ru-RU"/>
        </w:rPr>
        <w:t xml:space="preserve">гоквартирным домом </w:t>
      </w:r>
      <w:r>
        <w:rPr>
          <w:rFonts w:eastAsia="Times New Roman"/>
          <w:bCs/>
          <w:sz w:val="22"/>
          <w:szCs w:val="22"/>
          <w:lang w:eastAsia="ru-RU"/>
        </w:rPr>
        <w:t>предусмотрен Приложением № 2 к настоящему Договору.</w:t>
      </w:r>
      <w:r w:rsidR="002E0E4E">
        <w:rPr>
          <w:rFonts w:eastAsia="Times New Roman"/>
          <w:bCs/>
          <w:sz w:val="22"/>
          <w:szCs w:val="22"/>
          <w:lang w:eastAsia="ru-RU"/>
        </w:rPr>
        <w:t xml:space="preserve"> </w:t>
      </w:r>
      <w:r w:rsidR="002E0E4E" w:rsidRPr="002E0E4E">
        <w:rPr>
          <w:rFonts w:eastAsia="Times New Roman"/>
          <w:sz w:val="22"/>
          <w:szCs w:val="22"/>
          <w:lang w:eastAsia="ar-SA"/>
        </w:rPr>
        <w:t xml:space="preserve">Перечень работ и услуг по надлежащему содержанию и текущему ремонту общего имущества в многоквартирном доме подлежит изменению </w:t>
      </w:r>
      <w:r w:rsidR="002E0E4E" w:rsidRPr="002E0E4E">
        <w:rPr>
          <w:sz w:val="22"/>
          <w:szCs w:val="22"/>
        </w:rPr>
        <w:t>на основании решения собрания собственников помещений многоквартирного дома.</w:t>
      </w:r>
    </w:p>
    <w:p w:rsidR="005971B6" w:rsidRDefault="005173E3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4.3.</w:t>
      </w:r>
      <w:r w:rsidR="005934A2" w:rsidRPr="005934A2">
        <w:rPr>
          <w:rFonts w:eastAsia="Times New Roman"/>
          <w:sz w:val="22"/>
          <w:szCs w:val="22"/>
          <w:lang w:eastAsia="ru-RU"/>
        </w:rPr>
        <w:t xml:space="preserve"> </w:t>
      </w:r>
      <w:r w:rsidR="005934A2">
        <w:rPr>
          <w:rFonts w:eastAsia="Times New Roman"/>
          <w:sz w:val="22"/>
          <w:szCs w:val="22"/>
          <w:lang w:eastAsia="ru-RU"/>
        </w:rPr>
        <w:t xml:space="preserve">Размер платы за содержание и ремонт </w:t>
      </w:r>
      <w:r w:rsidR="00281BB9">
        <w:rPr>
          <w:rFonts w:eastAsia="Times New Roman"/>
          <w:sz w:val="22"/>
          <w:szCs w:val="22"/>
          <w:lang w:eastAsia="ru-RU"/>
        </w:rPr>
        <w:t>общего имущества</w:t>
      </w:r>
      <w:r w:rsidR="005934A2">
        <w:rPr>
          <w:rFonts w:eastAsia="Times New Roman"/>
          <w:sz w:val="22"/>
          <w:szCs w:val="22"/>
          <w:lang w:eastAsia="ru-RU"/>
        </w:rPr>
        <w:t xml:space="preserve"> определяется в размере, обеспечивающем содержание общего имущества в соответствии с требованиями законодательства Российской Федерации</w:t>
      </w:r>
      <w:r w:rsidR="00861805">
        <w:rPr>
          <w:rFonts w:eastAsia="Times New Roman"/>
          <w:sz w:val="22"/>
          <w:szCs w:val="22"/>
          <w:lang w:eastAsia="ru-RU"/>
        </w:rPr>
        <w:t xml:space="preserve"> и </w:t>
      </w:r>
      <w:r w:rsidR="0076133F">
        <w:rPr>
          <w:rFonts w:eastAsia="Times New Roman"/>
          <w:sz w:val="22"/>
          <w:szCs w:val="22"/>
          <w:lang w:eastAsia="ru-RU"/>
        </w:rPr>
        <w:t xml:space="preserve">устанавливается на срок не менее чем один год, с ежегодной индексацией в размере </w:t>
      </w:r>
      <w:r w:rsidR="00A67A7E">
        <w:rPr>
          <w:rFonts w:eastAsia="Times New Roman"/>
          <w:sz w:val="22"/>
          <w:szCs w:val="22"/>
          <w:lang w:eastAsia="ru-RU"/>
        </w:rPr>
        <w:t>8</w:t>
      </w:r>
      <w:r w:rsidR="0076133F">
        <w:rPr>
          <w:rFonts w:eastAsia="Times New Roman"/>
          <w:sz w:val="22"/>
          <w:szCs w:val="22"/>
          <w:lang w:eastAsia="ru-RU"/>
        </w:rPr>
        <w:t xml:space="preserve"> % от текущего размера платы за содержание и текущий ремонт жилого помещения в многоквартирном доме.</w:t>
      </w:r>
    </w:p>
    <w:p w:rsidR="00A30AB9" w:rsidRDefault="00BA5DB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4.4</w:t>
      </w:r>
      <w:r w:rsidR="00A30AB9">
        <w:rPr>
          <w:rFonts w:eastAsia="Times New Roman"/>
          <w:sz w:val="22"/>
          <w:szCs w:val="22"/>
          <w:lang w:eastAsia="ru-RU"/>
        </w:rPr>
        <w:t>.</w:t>
      </w:r>
      <w:r w:rsidR="00281BB9">
        <w:rPr>
          <w:rFonts w:eastAsia="Times New Roman"/>
          <w:sz w:val="22"/>
          <w:szCs w:val="22"/>
          <w:lang w:eastAsia="ru-RU"/>
        </w:rPr>
        <w:t xml:space="preserve"> Вывоз строительного мусора не включен в размер платы за содержание и ремонт </w:t>
      </w:r>
      <w:r w:rsidR="00C17CB8">
        <w:rPr>
          <w:rFonts w:eastAsia="Times New Roman"/>
          <w:sz w:val="22"/>
          <w:szCs w:val="22"/>
          <w:lang w:eastAsia="ru-RU"/>
        </w:rPr>
        <w:t>общего имущества и</w:t>
      </w:r>
      <w:r w:rsidR="00281BB9">
        <w:rPr>
          <w:rFonts w:eastAsia="Times New Roman"/>
          <w:sz w:val="22"/>
          <w:szCs w:val="22"/>
          <w:lang w:eastAsia="ru-RU"/>
        </w:rPr>
        <w:t xml:space="preserve"> подлежит оплате</w:t>
      </w:r>
      <w:r w:rsidR="00C17CB8">
        <w:rPr>
          <w:rFonts w:eastAsia="Times New Roman"/>
          <w:sz w:val="22"/>
          <w:szCs w:val="22"/>
          <w:lang w:eastAsia="ru-RU"/>
        </w:rPr>
        <w:t xml:space="preserve"> дополнительно.</w:t>
      </w:r>
      <w:r w:rsidR="00281BB9">
        <w:rPr>
          <w:rFonts w:eastAsia="Times New Roman"/>
          <w:sz w:val="22"/>
          <w:szCs w:val="22"/>
          <w:lang w:eastAsia="ru-RU"/>
        </w:rPr>
        <w:t xml:space="preserve">  </w:t>
      </w:r>
    </w:p>
    <w:p w:rsidR="00047C61" w:rsidRPr="00E9529E" w:rsidRDefault="00BA5DB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4.5</w:t>
      </w:r>
      <w:r w:rsidR="00A30AB9">
        <w:rPr>
          <w:rFonts w:eastAsia="Times New Roman"/>
          <w:sz w:val="22"/>
          <w:szCs w:val="22"/>
          <w:lang w:eastAsia="ru-RU"/>
        </w:rPr>
        <w:t>.</w:t>
      </w:r>
      <w:r w:rsidR="00047C61">
        <w:rPr>
          <w:rFonts w:eastAsia="Times New Roman"/>
          <w:sz w:val="22"/>
          <w:szCs w:val="22"/>
          <w:lang w:eastAsia="ru-RU"/>
        </w:rPr>
        <w:t xml:space="preserve"> </w:t>
      </w:r>
      <w:r w:rsidR="00047C61">
        <w:rPr>
          <w:rFonts w:eastAsia="Times New Roman"/>
          <w:sz w:val="22"/>
          <w:szCs w:val="22"/>
          <w:lang w:eastAsia="ar-SA"/>
        </w:rPr>
        <w:t xml:space="preserve">В случае возникновения необходимости проведения не установленных настоящим договором работ и услуг </w:t>
      </w:r>
      <w:r w:rsidR="00AA7E36">
        <w:rPr>
          <w:rFonts w:eastAsia="Times New Roman"/>
          <w:sz w:val="22"/>
          <w:szCs w:val="22"/>
          <w:lang w:eastAsia="ar-SA"/>
        </w:rPr>
        <w:t>Заказчики</w:t>
      </w:r>
      <w:r w:rsidR="00047C61">
        <w:rPr>
          <w:rFonts w:eastAsia="Times New Roman"/>
          <w:sz w:val="22"/>
          <w:szCs w:val="22"/>
          <w:lang w:eastAsia="ar-SA"/>
        </w:rPr>
        <w:t xml:space="preserve"> на общем собрании определяют необходимый объем работ и услуг, сроки начала проведения работ, стоимость работ и услуг и оплачивают их дополнительно. </w:t>
      </w:r>
    </w:p>
    <w:p w:rsidR="00D44A18" w:rsidRDefault="00BA5DB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4.6</w:t>
      </w:r>
      <w:r w:rsidR="00D44A18">
        <w:rPr>
          <w:rFonts w:eastAsia="Times New Roman"/>
          <w:bCs/>
          <w:sz w:val="22"/>
          <w:szCs w:val="22"/>
          <w:lang w:eastAsia="ru-RU"/>
        </w:rPr>
        <w:t xml:space="preserve">. </w:t>
      </w:r>
      <w:r w:rsidR="00D44A18" w:rsidRPr="00DB647F">
        <w:rPr>
          <w:rFonts w:eastAsia="Times New Roman"/>
          <w:bCs/>
          <w:sz w:val="22"/>
          <w:szCs w:val="22"/>
          <w:lang w:eastAsia="ru-RU"/>
        </w:rPr>
        <w:t xml:space="preserve">Размер платы за </w:t>
      </w:r>
      <w:r w:rsidR="00D44A18" w:rsidRPr="00DB647F">
        <w:rPr>
          <w:rFonts w:eastAsia="Times New Roman"/>
          <w:sz w:val="22"/>
          <w:szCs w:val="22"/>
          <w:lang w:eastAsia="ru-RU"/>
        </w:rPr>
        <w:t xml:space="preserve">коммунальные услуги рассчитывается по тарифам (ценам) для потребителей, установленным ресурсоснабжающей организации в порядке, определенном </w:t>
      </w:r>
      <w:hyperlink r:id="rId25" w:history="1">
        <w:r w:rsidR="00D44A18" w:rsidRPr="00DB647F">
          <w:rPr>
            <w:rFonts w:eastAsia="Times New Roman"/>
            <w:sz w:val="22"/>
            <w:szCs w:val="22"/>
            <w:lang w:eastAsia="ru-RU"/>
          </w:rPr>
          <w:t>законодательством</w:t>
        </w:r>
      </w:hyperlink>
      <w:r w:rsidR="00D44A18" w:rsidRPr="00DB647F">
        <w:rPr>
          <w:rFonts w:eastAsia="Times New Roman"/>
          <w:sz w:val="22"/>
          <w:szCs w:val="22"/>
          <w:lang w:eastAsia="ru-RU"/>
        </w:rPr>
        <w:t xml:space="preserve"> Российской Федерации о государственном регулировании цен (тарифов).</w:t>
      </w:r>
    </w:p>
    <w:p w:rsidR="00DB647F" w:rsidRPr="00DB647F" w:rsidRDefault="00BA5DB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4.7</w:t>
      </w:r>
      <w:r w:rsidR="00DB647F" w:rsidRPr="00DB647F">
        <w:rPr>
          <w:rFonts w:eastAsia="Times New Roman"/>
          <w:bCs/>
          <w:sz w:val="22"/>
          <w:szCs w:val="22"/>
          <w:lang w:eastAsia="ru-RU"/>
        </w:rPr>
        <w:t xml:space="preserve">. </w:t>
      </w:r>
      <w:r w:rsidR="00DB647F" w:rsidRPr="00DB647F">
        <w:rPr>
          <w:rFonts w:eastAsia="Times New Roman"/>
          <w:sz w:val="22"/>
          <w:szCs w:val="22"/>
          <w:lang w:eastAsia="ru-RU"/>
        </w:rPr>
        <w:t>В случае установления двухставочных тарифов (цен) для потребителей расчет размера платы за коммунальные услуги осуществляется по таким тарифам (ценам) как сумма постоянной и переменной составляющих платы, рассчитанных по каждой из 2 установленных ставок (постоянной и переменной) двухставочного тарифа (цены) в отдельности.</w:t>
      </w:r>
    </w:p>
    <w:p w:rsidR="00DB647F" w:rsidRDefault="00BA5DB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4.8</w:t>
      </w:r>
      <w:r w:rsidR="00DB647F" w:rsidRPr="00DB647F">
        <w:rPr>
          <w:rFonts w:eastAsia="Times New Roman"/>
          <w:sz w:val="22"/>
          <w:szCs w:val="22"/>
          <w:lang w:eastAsia="ru-RU"/>
        </w:rPr>
        <w:t xml:space="preserve">. В случае установления тарифов (цен) для потребителей, дифференцированных по времени суток или по иным критериям, отражающим степень использования коммунальных ресурсов, размер платы за коммунальные услуги определяется с применением таких тарифов (цен), если у </w:t>
      </w:r>
      <w:r w:rsidR="00A513D6">
        <w:rPr>
          <w:rFonts w:eastAsia="Times New Roman"/>
          <w:sz w:val="22"/>
          <w:szCs w:val="22"/>
          <w:lang w:eastAsia="ru-RU"/>
        </w:rPr>
        <w:t xml:space="preserve">Заказчика </w:t>
      </w:r>
      <w:r w:rsidR="00DB647F" w:rsidRPr="00DB647F">
        <w:rPr>
          <w:rFonts w:eastAsia="Times New Roman"/>
          <w:sz w:val="22"/>
          <w:szCs w:val="22"/>
          <w:lang w:eastAsia="ru-RU"/>
        </w:rPr>
        <w:t>установлен индивидуальный, общий (квартирный) или комнатный прибор учета, позволяющий определить объемы потребленных коммунальных ресурсов дифференцированно по времени суток или по иным критериям, отражающим степень использования коммунальных ресурсов.</w:t>
      </w:r>
    </w:p>
    <w:p w:rsidR="005D7CC3" w:rsidRDefault="00BA5DB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4.9</w:t>
      </w:r>
      <w:r w:rsidR="005D7CC3">
        <w:rPr>
          <w:rFonts w:eastAsia="Times New Roman"/>
          <w:sz w:val="22"/>
          <w:szCs w:val="22"/>
          <w:lang w:eastAsia="ru-RU"/>
        </w:rPr>
        <w:t>.  Размер платы за коммунальную услугу, предоставленную Заказчику в жилом помещении, оборудованном индивидуальным или общим (квартирным) прибором учета, за исключением платы за коммунальную услугу по отоплению, определяется исходя из показаний такого прибора учета за расчетный период</w:t>
      </w:r>
    </w:p>
    <w:p w:rsidR="005D7CC3" w:rsidRDefault="005D7CC3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lastRenderedPageBreak/>
        <w:t>4.</w:t>
      </w:r>
      <w:r w:rsidR="00BA5DB8">
        <w:rPr>
          <w:rFonts w:eastAsia="Times New Roman"/>
          <w:sz w:val="22"/>
          <w:szCs w:val="22"/>
          <w:lang w:eastAsia="ru-RU"/>
        </w:rPr>
        <w:t>10</w:t>
      </w:r>
      <w:r>
        <w:rPr>
          <w:rFonts w:eastAsia="Times New Roman"/>
          <w:sz w:val="22"/>
          <w:szCs w:val="22"/>
          <w:lang w:eastAsia="ru-RU"/>
        </w:rPr>
        <w:t>.</w:t>
      </w:r>
      <w:r w:rsidRPr="005D7CC3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 xml:space="preserve">При отсутствии индивидуального или общего (квартирного) прибора учета холодной воды, горячей воды, электрической энергии размер платы за коммунальную услугу по холодному водоснабжению, горячему водоснабжению, электроснабжению, предоставленную </w:t>
      </w:r>
      <w:r w:rsidR="009B6B67">
        <w:rPr>
          <w:rFonts w:eastAsia="Times New Roman"/>
          <w:sz w:val="22"/>
          <w:szCs w:val="22"/>
          <w:lang w:eastAsia="ru-RU"/>
        </w:rPr>
        <w:t>Заказчику</w:t>
      </w:r>
      <w:r>
        <w:rPr>
          <w:rFonts w:eastAsia="Times New Roman"/>
          <w:sz w:val="22"/>
          <w:szCs w:val="22"/>
          <w:lang w:eastAsia="ru-RU"/>
        </w:rPr>
        <w:t xml:space="preserve"> в жилом помещении, определяется из нормативов потребления коммунальной услуги</w:t>
      </w:r>
      <w:r w:rsidR="002373D0">
        <w:rPr>
          <w:rFonts w:eastAsia="Times New Roman"/>
          <w:sz w:val="22"/>
          <w:szCs w:val="22"/>
          <w:lang w:eastAsia="ru-RU"/>
        </w:rPr>
        <w:t>.</w:t>
      </w:r>
    </w:p>
    <w:p w:rsidR="00132EF4" w:rsidRDefault="00BA5DB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4.11</w:t>
      </w:r>
      <w:r w:rsidR="002373D0">
        <w:rPr>
          <w:rFonts w:eastAsia="Times New Roman"/>
          <w:sz w:val="22"/>
          <w:szCs w:val="22"/>
          <w:lang w:eastAsia="ru-RU"/>
        </w:rPr>
        <w:t>.</w:t>
      </w:r>
      <w:r w:rsidR="000055DF">
        <w:rPr>
          <w:rFonts w:eastAsia="Times New Roman"/>
          <w:sz w:val="22"/>
          <w:szCs w:val="22"/>
          <w:lang w:eastAsia="ru-RU"/>
        </w:rPr>
        <w:t xml:space="preserve"> Плата за коммунальную услугу, предоставленную Заказчику в жилом или нежилом помещении за расчетный период, определяется исходя из рассчитанного среднемесячного объема потребления коммунального ресурса </w:t>
      </w:r>
      <w:r w:rsidR="00A513D6">
        <w:rPr>
          <w:rFonts w:eastAsia="Times New Roman"/>
          <w:sz w:val="22"/>
          <w:szCs w:val="22"/>
          <w:lang w:eastAsia="ru-RU"/>
        </w:rPr>
        <w:t>Заказчиком</w:t>
      </w:r>
      <w:r w:rsidR="000055DF">
        <w:rPr>
          <w:rFonts w:eastAsia="Times New Roman"/>
          <w:sz w:val="22"/>
          <w:szCs w:val="22"/>
          <w:lang w:eastAsia="ru-RU"/>
        </w:rPr>
        <w:t>, определенного по показаниям индивидуального или общего (квартирного) прибора учета за период не менее 6 месяцев (для отопления - исходя из среднемесячного за отопительный период объема потребления), а если период работы прибора учета составил меньше 6 месяцев, - то за фактический период работы прибора учета, но не менее 3 месяцев (для отопления - не менее 3 месяцев отопительного периода) в следующих случаях:</w:t>
      </w:r>
      <w:r w:rsidR="00DC3228">
        <w:rPr>
          <w:rFonts w:eastAsia="Times New Roman"/>
          <w:sz w:val="22"/>
          <w:szCs w:val="22"/>
          <w:lang w:eastAsia="ru-RU"/>
        </w:rPr>
        <w:t xml:space="preserve"> </w:t>
      </w:r>
      <w:r w:rsidR="000055DF">
        <w:rPr>
          <w:rFonts w:eastAsia="Times New Roman"/>
          <w:sz w:val="22"/>
          <w:szCs w:val="22"/>
          <w:lang w:eastAsia="ru-RU"/>
        </w:rPr>
        <w:t xml:space="preserve"> </w:t>
      </w:r>
      <w:r w:rsidR="00DC3228">
        <w:rPr>
          <w:rFonts w:eastAsia="Times New Roman"/>
          <w:sz w:val="22"/>
          <w:szCs w:val="22"/>
          <w:lang w:eastAsia="ru-RU"/>
        </w:rPr>
        <w:t xml:space="preserve">в случае выхода из строя или утраты ранее введенного в эксплуатацию индивидуального, общего (квартирного), комнатного прибора учета либо истечения срока его эксплуатации, определяемого периодом времени до очередной поверки; в случае непредставления Заказчиком показаний индивидуального, общего (квартирного), комнатного прибора учета за расчетный период в сроки, установленные настоящим договором, </w:t>
      </w:r>
      <w:r w:rsidR="00132EF4">
        <w:rPr>
          <w:rFonts w:eastAsia="Times New Roman"/>
          <w:sz w:val="22"/>
          <w:szCs w:val="22"/>
          <w:lang w:eastAsia="ru-RU"/>
        </w:rPr>
        <w:t>если Заказчик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Заказчиком дату и время и при этом в отношении Заказчика, проживающего в жилом помещении, у Исполнителя отсутствует информация о его временном отсутствии в занимаемом жилом помещении.</w:t>
      </w:r>
    </w:p>
    <w:p w:rsidR="006E38C5" w:rsidRDefault="00A30AB9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4.1</w:t>
      </w:r>
      <w:r w:rsidR="00BA5DB8">
        <w:rPr>
          <w:rFonts w:eastAsia="Times New Roman"/>
          <w:sz w:val="22"/>
          <w:szCs w:val="22"/>
          <w:lang w:eastAsia="ru-RU"/>
        </w:rPr>
        <w:t>2</w:t>
      </w:r>
      <w:r w:rsidR="006E38C5">
        <w:rPr>
          <w:rFonts w:eastAsia="Times New Roman"/>
          <w:sz w:val="22"/>
          <w:szCs w:val="22"/>
          <w:lang w:eastAsia="ru-RU"/>
        </w:rPr>
        <w:t>. Плата за коммунальные у</w:t>
      </w:r>
      <w:r w:rsidR="004063ED">
        <w:rPr>
          <w:rFonts w:eastAsia="Times New Roman"/>
          <w:sz w:val="22"/>
          <w:szCs w:val="22"/>
          <w:lang w:eastAsia="ru-RU"/>
        </w:rPr>
        <w:t>слуги вносится ежемесячно, до 15</w:t>
      </w:r>
      <w:r w:rsidR="006E38C5">
        <w:rPr>
          <w:rFonts w:eastAsia="Times New Roman"/>
          <w:sz w:val="22"/>
          <w:szCs w:val="22"/>
          <w:lang w:eastAsia="ru-RU"/>
        </w:rPr>
        <w:t>-го числа месяца, следующего за истекшим расчетным периодом, за который производится оплата.</w:t>
      </w:r>
    </w:p>
    <w:p w:rsidR="002373D0" w:rsidRPr="00DB647F" w:rsidRDefault="00BA5DB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4.13</w:t>
      </w:r>
      <w:r w:rsidR="006E38C5">
        <w:rPr>
          <w:rFonts w:eastAsia="Times New Roman"/>
          <w:sz w:val="22"/>
          <w:szCs w:val="22"/>
          <w:lang w:eastAsia="ru-RU"/>
        </w:rPr>
        <w:t>.</w:t>
      </w:r>
      <w:r w:rsidR="00492883">
        <w:rPr>
          <w:rFonts w:eastAsia="Times New Roman"/>
          <w:sz w:val="22"/>
          <w:szCs w:val="22"/>
          <w:lang w:eastAsia="ru-RU"/>
        </w:rPr>
        <w:t xml:space="preserve"> Плата за коммунальные услуги вносится на основании платежных документов, представляемых </w:t>
      </w:r>
      <w:r w:rsidR="006E38C5">
        <w:rPr>
          <w:rFonts w:eastAsia="Times New Roman"/>
          <w:sz w:val="22"/>
          <w:szCs w:val="22"/>
          <w:lang w:eastAsia="ru-RU"/>
        </w:rPr>
        <w:t>Заказчику И</w:t>
      </w:r>
      <w:r w:rsidR="004063ED">
        <w:rPr>
          <w:rFonts w:eastAsia="Times New Roman"/>
          <w:sz w:val="22"/>
          <w:szCs w:val="22"/>
          <w:lang w:eastAsia="ru-RU"/>
        </w:rPr>
        <w:t>сполнителем не позднее 5</w:t>
      </w:r>
      <w:r w:rsidR="00492883">
        <w:rPr>
          <w:rFonts w:eastAsia="Times New Roman"/>
          <w:sz w:val="22"/>
          <w:szCs w:val="22"/>
          <w:lang w:eastAsia="ru-RU"/>
        </w:rPr>
        <w:t xml:space="preserve">-го числа месяца, следующего за истекшим расчетным периодом, </w:t>
      </w:r>
      <w:r w:rsidR="006E38C5">
        <w:rPr>
          <w:rFonts w:eastAsia="Times New Roman"/>
          <w:sz w:val="22"/>
          <w:szCs w:val="22"/>
          <w:lang w:eastAsia="ru-RU"/>
        </w:rPr>
        <w:t>за который производится оплата.</w:t>
      </w:r>
    </w:p>
    <w:p w:rsidR="00DB647F" w:rsidRDefault="00BC5BCD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>4.1</w:t>
      </w:r>
      <w:r w:rsidR="00BA5DB8">
        <w:rPr>
          <w:rFonts w:eastAsia="Times New Roman"/>
          <w:bCs/>
          <w:sz w:val="22"/>
          <w:szCs w:val="22"/>
          <w:lang w:eastAsia="ru-RU"/>
        </w:rPr>
        <w:t>4</w:t>
      </w:r>
      <w:r w:rsidR="00DB647F">
        <w:rPr>
          <w:rFonts w:eastAsia="Times New Roman"/>
          <w:bCs/>
          <w:sz w:val="22"/>
          <w:szCs w:val="22"/>
          <w:lang w:eastAsia="ru-RU"/>
        </w:rPr>
        <w:t xml:space="preserve">. Заказчик </w:t>
      </w:r>
      <w:r w:rsidR="00DB647F">
        <w:rPr>
          <w:rFonts w:eastAsia="Times New Roman"/>
          <w:sz w:val="22"/>
          <w:szCs w:val="22"/>
          <w:lang w:eastAsia="ru-RU"/>
        </w:rPr>
        <w:t xml:space="preserve">в составе платы за коммунальные услуги отдельно вносит плату за коммунальные услуги, предоставленные </w:t>
      </w:r>
      <w:r w:rsidR="00A513D6">
        <w:rPr>
          <w:rFonts w:eastAsia="Times New Roman"/>
          <w:sz w:val="22"/>
          <w:szCs w:val="22"/>
          <w:lang w:eastAsia="ru-RU"/>
        </w:rPr>
        <w:t>Заказчику</w:t>
      </w:r>
      <w:r w:rsidR="00DB647F">
        <w:rPr>
          <w:rFonts w:eastAsia="Times New Roman"/>
          <w:sz w:val="22"/>
          <w:szCs w:val="22"/>
          <w:lang w:eastAsia="ru-RU"/>
        </w:rPr>
        <w:t xml:space="preserve"> в жилом или в нежилом помещении, и плату за коммунальные услуги, потребляемые в процессе использования общего имущества в многоквартирном доме (далее - коммунальные услуги, предоставленные на общедомовые нужды).</w:t>
      </w:r>
    </w:p>
    <w:p w:rsidR="00D44A18" w:rsidRPr="00D44A18" w:rsidRDefault="00D44A1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</w:p>
    <w:p w:rsidR="00114789" w:rsidRDefault="00114789" w:rsidP="008E5C43">
      <w:pPr>
        <w:numPr>
          <w:ilvl w:val="0"/>
          <w:numId w:val="11"/>
        </w:numPr>
        <w:ind w:right="-2"/>
        <w:jc w:val="center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 xml:space="preserve">Контроль </w:t>
      </w:r>
      <w:r w:rsidR="00BF6486">
        <w:rPr>
          <w:rFonts w:eastAsia="Times New Roman"/>
          <w:b/>
          <w:sz w:val="22"/>
          <w:szCs w:val="22"/>
          <w:lang w:eastAsia="ar-SA"/>
        </w:rPr>
        <w:t>за</w:t>
      </w:r>
      <w:r>
        <w:rPr>
          <w:rFonts w:eastAsia="Times New Roman"/>
          <w:b/>
          <w:sz w:val="22"/>
          <w:szCs w:val="22"/>
          <w:lang w:eastAsia="ar-SA"/>
        </w:rPr>
        <w:t xml:space="preserve"> деятельностью Исполнителя</w:t>
      </w:r>
    </w:p>
    <w:p w:rsidR="00DD2DFB" w:rsidRDefault="00DD2DFB" w:rsidP="00864DC0">
      <w:pPr>
        <w:ind w:left="682" w:right="-2"/>
        <w:rPr>
          <w:rFonts w:eastAsia="Times New Roman"/>
          <w:b/>
          <w:sz w:val="22"/>
          <w:szCs w:val="22"/>
          <w:lang w:eastAsia="ar-SA"/>
        </w:rPr>
      </w:pPr>
    </w:p>
    <w:p w:rsidR="00114789" w:rsidRDefault="00BF6486" w:rsidP="00864DC0">
      <w:pPr>
        <w:ind w:right="-2" w:firstLine="709"/>
        <w:jc w:val="both"/>
        <w:rPr>
          <w:rFonts w:eastAsia="Times New Roman"/>
          <w:sz w:val="22"/>
          <w:szCs w:val="22"/>
          <w:lang w:eastAsia="ar-SA"/>
        </w:rPr>
      </w:pPr>
      <w:r w:rsidRPr="00BF6486">
        <w:rPr>
          <w:rFonts w:eastAsia="Times New Roman"/>
          <w:sz w:val="22"/>
          <w:szCs w:val="22"/>
          <w:lang w:eastAsia="ar-SA"/>
        </w:rPr>
        <w:t xml:space="preserve">5.1. </w:t>
      </w:r>
      <w:r w:rsidR="00114789">
        <w:rPr>
          <w:rFonts w:eastAsia="Times New Roman"/>
          <w:sz w:val="22"/>
          <w:szCs w:val="22"/>
          <w:lang w:eastAsia="ar-SA"/>
        </w:rPr>
        <w:t>Заказчик  вправе:</w:t>
      </w:r>
    </w:p>
    <w:p w:rsidR="00BF6486" w:rsidRDefault="00BF6486" w:rsidP="00043E90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ar-SA"/>
        </w:rPr>
        <w:t xml:space="preserve">5.1.1. </w:t>
      </w:r>
      <w:r>
        <w:rPr>
          <w:rFonts w:eastAsia="Times New Roman"/>
          <w:sz w:val="22"/>
          <w:szCs w:val="22"/>
          <w:lang w:eastAsia="ru-RU"/>
        </w:rPr>
        <w:t>получать от Исполнителя не позднее 5 рабочих дней с даты обращения информацию о перечнях, объемах, качестве и периодичности оказанных ус</w:t>
      </w:r>
      <w:r w:rsidR="00CD2FC3">
        <w:rPr>
          <w:rFonts w:eastAsia="Times New Roman"/>
          <w:sz w:val="22"/>
          <w:szCs w:val="22"/>
          <w:lang w:eastAsia="ru-RU"/>
        </w:rPr>
        <w:t>луг и (или) выполненных работ;</w:t>
      </w:r>
    </w:p>
    <w:p w:rsidR="00072A7B" w:rsidRDefault="00CD2FC3" w:rsidP="00043E90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5.1.2. </w:t>
      </w:r>
      <w:r w:rsidR="00072A7B">
        <w:rPr>
          <w:rFonts w:eastAsia="Times New Roman"/>
          <w:sz w:val="22"/>
          <w:szCs w:val="22"/>
          <w:lang w:eastAsia="ru-RU"/>
        </w:rPr>
        <w:t>проверять объемы, качество и периодичность оказания услуг и выполнения работ (в том числе путем проведения соответствующей экспертизы)</w:t>
      </w:r>
      <w:r w:rsidR="004E1849">
        <w:rPr>
          <w:rFonts w:eastAsia="Times New Roman"/>
          <w:sz w:val="22"/>
          <w:szCs w:val="22"/>
          <w:lang w:eastAsia="ru-RU"/>
        </w:rPr>
        <w:t>;</w:t>
      </w:r>
    </w:p>
    <w:p w:rsidR="00072A7B" w:rsidRDefault="00072A7B" w:rsidP="00043E90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5.1.3. требовать от Исполнителя устранения выявленных дефектов и проверять полноту </w:t>
      </w:r>
      <w:r w:rsidR="001E0A4E">
        <w:rPr>
          <w:rFonts w:eastAsia="Times New Roman"/>
          <w:sz w:val="22"/>
          <w:szCs w:val="22"/>
          <w:lang w:eastAsia="ru-RU"/>
        </w:rPr>
        <w:t>и своевременность их устранения;</w:t>
      </w:r>
    </w:p>
    <w:p w:rsidR="00CD2FC3" w:rsidRDefault="00C552B1" w:rsidP="00043E90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5.1.4.</w:t>
      </w:r>
      <w:r w:rsidR="00054171">
        <w:rPr>
          <w:rFonts w:eastAsia="Times New Roman"/>
          <w:sz w:val="22"/>
          <w:szCs w:val="22"/>
          <w:lang w:eastAsia="ru-RU"/>
        </w:rPr>
        <w:t xml:space="preserve"> </w:t>
      </w:r>
      <w:r w:rsidR="001E0A4E">
        <w:rPr>
          <w:rFonts w:eastAsia="Times New Roman"/>
          <w:sz w:val="22"/>
          <w:szCs w:val="22"/>
          <w:lang w:eastAsia="ru-RU"/>
        </w:rPr>
        <w:t>п</w:t>
      </w:r>
      <w:r w:rsidR="00C64921">
        <w:rPr>
          <w:rFonts w:eastAsia="Times New Roman"/>
          <w:sz w:val="22"/>
          <w:szCs w:val="22"/>
          <w:lang w:eastAsia="ru-RU"/>
        </w:rPr>
        <w:t>ри избрании совета многоквартирного дома, совет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</w:t>
      </w:r>
      <w:r w:rsidR="001E0A4E">
        <w:rPr>
          <w:rFonts w:eastAsia="Times New Roman"/>
          <w:sz w:val="22"/>
          <w:szCs w:val="22"/>
          <w:lang w:eastAsia="ru-RU"/>
        </w:rPr>
        <w:t>.</w:t>
      </w:r>
    </w:p>
    <w:p w:rsidR="00114789" w:rsidRDefault="001E0A4E" w:rsidP="001E0A4E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5.2.</w:t>
      </w:r>
      <w:r w:rsidR="00524984">
        <w:rPr>
          <w:rFonts w:eastAsia="Times New Roman"/>
          <w:sz w:val="22"/>
          <w:szCs w:val="22"/>
          <w:lang w:eastAsia="ru-RU"/>
        </w:rPr>
        <w:t xml:space="preserve"> </w:t>
      </w:r>
      <w:r w:rsidR="00C552B1">
        <w:rPr>
          <w:rFonts w:eastAsia="Times New Roman"/>
          <w:sz w:val="22"/>
          <w:szCs w:val="22"/>
          <w:lang w:eastAsia="ru-RU"/>
        </w:rPr>
        <w:t>Исполнитель отвечает перед Заказчиком за нарушение своих обязательств и несет ответственность за надлежащее содержание общего имущества в соответствии с законодательством Российской Федерации и настоящим договором.</w:t>
      </w:r>
    </w:p>
    <w:p w:rsidR="002D1694" w:rsidRDefault="002D169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p w:rsidR="00114789" w:rsidRDefault="00114789" w:rsidP="008E5C43">
      <w:pPr>
        <w:numPr>
          <w:ilvl w:val="0"/>
          <w:numId w:val="11"/>
        </w:numPr>
        <w:ind w:right="-2"/>
        <w:jc w:val="center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Форс-мажор</w:t>
      </w:r>
    </w:p>
    <w:p w:rsidR="00DD2DFB" w:rsidRDefault="00DD2DFB" w:rsidP="00864DC0">
      <w:pPr>
        <w:ind w:left="682" w:right="-2"/>
        <w:jc w:val="both"/>
        <w:rPr>
          <w:rFonts w:eastAsia="Times New Roman"/>
          <w:b/>
          <w:sz w:val="22"/>
          <w:szCs w:val="22"/>
          <w:lang w:eastAsia="ar-SA"/>
        </w:rPr>
      </w:pPr>
    </w:p>
    <w:p w:rsidR="00114789" w:rsidRPr="002D0A6E" w:rsidRDefault="00114789" w:rsidP="00864DC0">
      <w:pPr>
        <w:ind w:right="-2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ab/>
        <w:t xml:space="preserve">6.1. </w:t>
      </w:r>
      <w:r w:rsidRPr="002D0A6E">
        <w:rPr>
          <w:rFonts w:eastAsia="Times New Roman"/>
          <w:sz w:val="22"/>
          <w:szCs w:val="22"/>
          <w:lang w:eastAsia="ar-SA"/>
        </w:rPr>
        <w:t>Стороны освобождаются от ответственности за неисполнение</w:t>
      </w:r>
      <w:r>
        <w:rPr>
          <w:rFonts w:eastAsia="Times New Roman"/>
          <w:sz w:val="22"/>
          <w:szCs w:val="22"/>
          <w:lang w:eastAsia="ar-SA"/>
        </w:rPr>
        <w:t xml:space="preserve"> или ненадлежащее исполнение</w:t>
      </w:r>
      <w:r w:rsidRPr="002D0A6E">
        <w:rPr>
          <w:rFonts w:eastAsia="Times New Roman"/>
          <w:sz w:val="22"/>
          <w:szCs w:val="22"/>
          <w:lang w:eastAsia="ar-SA"/>
        </w:rPr>
        <w:t xml:space="preserve"> своих обязательств по настоящему договору</w:t>
      </w:r>
      <w:r w:rsidR="00197888">
        <w:rPr>
          <w:rFonts w:eastAsia="Times New Roman"/>
          <w:sz w:val="22"/>
          <w:szCs w:val="22"/>
          <w:lang w:eastAsia="ar-SA"/>
        </w:rPr>
        <w:t>, в</w:t>
      </w:r>
      <w:r w:rsidRPr="002D0A6E">
        <w:rPr>
          <w:rFonts w:eastAsia="Times New Roman"/>
          <w:sz w:val="22"/>
          <w:szCs w:val="22"/>
          <w:lang w:eastAsia="ar-SA"/>
        </w:rPr>
        <w:t xml:space="preserve"> случае действия обстоятельств непреодолимой силы,</w:t>
      </w:r>
      <w:r>
        <w:rPr>
          <w:rFonts w:eastAsia="Times New Roman"/>
          <w:sz w:val="22"/>
          <w:szCs w:val="22"/>
          <w:lang w:eastAsia="ar-SA"/>
        </w:rPr>
        <w:t xml:space="preserve"> </w:t>
      </w:r>
      <w:r w:rsidRPr="002D0A6E">
        <w:rPr>
          <w:rFonts w:eastAsia="Times New Roman"/>
          <w:sz w:val="22"/>
          <w:szCs w:val="22"/>
          <w:lang w:eastAsia="ar-SA"/>
        </w:rPr>
        <w:t xml:space="preserve"> прямо или косвенно препятствующих исполнению договора, то есть таких обстоятельств, кот</w:t>
      </w:r>
      <w:r>
        <w:rPr>
          <w:rFonts w:eastAsia="Times New Roman"/>
          <w:sz w:val="22"/>
          <w:szCs w:val="22"/>
          <w:lang w:eastAsia="ar-SA"/>
        </w:rPr>
        <w:t xml:space="preserve">орые не зависимы от воли Сторон, </w:t>
      </w:r>
      <w:r w:rsidRPr="002D0A6E">
        <w:rPr>
          <w:rFonts w:eastAsia="Times New Roman"/>
          <w:sz w:val="22"/>
          <w:szCs w:val="22"/>
          <w:lang w:eastAsia="ar-SA"/>
        </w:rPr>
        <w:t>не могли быть ими предвидены в момент заключения договора и предотвращены разумными средствами при их наступлении.</w:t>
      </w:r>
    </w:p>
    <w:p w:rsidR="00114789" w:rsidRDefault="00114789" w:rsidP="00864DC0">
      <w:pPr>
        <w:ind w:right="-2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ab/>
        <w:t>6.2. К указанным обязательствам относятся: вой</w:t>
      </w:r>
      <w:r w:rsidR="002D1694">
        <w:rPr>
          <w:rFonts w:eastAsia="Times New Roman"/>
          <w:sz w:val="22"/>
          <w:szCs w:val="22"/>
          <w:lang w:eastAsia="ar-SA"/>
        </w:rPr>
        <w:t>на и военные действия, восстания</w:t>
      </w:r>
      <w:r>
        <w:rPr>
          <w:rFonts w:eastAsia="Times New Roman"/>
          <w:sz w:val="22"/>
          <w:szCs w:val="22"/>
          <w:lang w:eastAsia="ar-SA"/>
        </w:rPr>
        <w:t>, эпидемии, земле</w:t>
      </w:r>
      <w:r>
        <w:rPr>
          <w:rFonts w:eastAsia="Times New Roman"/>
          <w:sz w:val="22"/>
          <w:szCs w:val="22"/>
          <w:lang w:eastAsia="ar-SA"/>
        </w:rPr>
        <w:softHyphen/>
        <w:t>трясения, наводнения и другие события, которые признаются обстоятельствами непреодолимой силы.</w:t>
      </w:r>
    </w:p>
    <w:p w:rsidR="00114789" w:rsidRPr="00985CB8" w:rsidRDefault="00114789" w:rsidP="00864DC0">
      <w:pPr>
        <w:ind w:right="-2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ab/>
      </w:r>
      <w:r w:rsidRPr="00985CB8">
        <w:rPr>
          <w:rFonts w:eastAsia="Times New Roman"/>
          <w:sz w:val="22"/>
          <w:szCs w:val="22"/>
          <w:lang w:eastAsia="ar-SA"/>
        </w:rPr>
        <w:t xml:space="preserve">6.3.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обстоятельств, путем размещения такого письма на информационных досках, </w:t>
      </w:r>
      <w:r w:rsidRPr="00985CB8">
        <w:rPr>
          <w:rFonts w:eastAsia="Times New Roman"/>
          <w:sz w:val="22"/>
          <w:szCs w:val="22"/>
          <w:lang w:eastAsia="ar-SA"/>
        </w:rPr>
        <w:lastRenderedPageBreak/>
        <w:t xml:space="preserve">расположенных в местах доступных для ознакомления </w:t>
      </w:r>
      <w:r w:rsidR="002D1694">
        <w:rPr>
          <w:rFonts w:eastAsia="Times New Roman"/>
          <w:sz w:val="22"/>
          <w:szCs w:val="22"/>
          <w:lang w:eastAsia="ar-SA"/>
        </w:rPr>
        <w:t>Заказчиком</w:t>
      </w:r>
      <w:r w:rsidRPr="00985CB8">
        <w:rPr>
          <w:rFonts w:eastAsia="Times New Roman"/>
          <w:sz w:val="22"/>
          <w:szCs w:val="22"/>
          <w:lang w:eastAsia="ar-SA"/>
        </w:rPr>
        <w:t>. Если Сторона не сообщит о насту</w:t>
      </w:r>
      <w:r w:rsidR="002D1694">
        <w:rPr>
          <w:rFonts w:eastAsia="Times New Roman"/>
          <w:sz w:val="22"/>
          <w:szCs w:val="22"/>
          <w:lang w:eastAsia="ar-SA"/>
        </w:rPr>
        <w:t>плении обстоятельств непреодоли</w:t>
      </w:r>
      <w:r w:rsidRPr="00985CB8">
        <w:rPr>
          <w:rFonts w:eastAsia="Times New Roman"/>
          <w:sz w:val="22"/>
          <w:szCs w:val="22"/>
          <w:lang w:eastAsia="ar-SA"/>
        </w:rPr>
        <w:t>мой силы, она лишается права ссылаться на него, разве что само такое о</w:t>
      </w:r>
      <w:r w:rsidR="002D1694">
        <w:rPr>
          <w:rFonts w:eastAsia="Times New Roman"/>
          <w:sz w:val="22"/>
          <w:szCs w:val="22"/>
          <w:lang w:eastAsia="ar-SA"/>
        </w:rPr>
        <w:t>бстоятельство препятствовало от</w:t>
      </w:r>
      <w:r w:rsidRPr="00985CB8">
        <w:rPr>
          <w:rFonts w:eastAsia="Times New Roman"/>
          <w:sz w:val="22"/>
          <w:szCs w:val="22"/>
          <w:lang w:eastAsia="ar-SA"/>
        </w:rPr>
        <w:t>правлению такого сообщения.</w:t>
      </w:r>
    </w:p>
    <w:p w:rsidR="00114789" w:rsidRDefault="00114789" w:rsidP="00864DC0">
      <w:pPr>
        <w:ind w:right="-2"/>
        <w:jc w:val="both"/>
        <w:rPr>
          <w:rFonts w:eastAsia="Times New Roman"/>
          <w:sz w:val="16"/>
          <w:szCs w:val="16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ab/>
      </w:r>
    </w:p>
    <w:p w:rsidR="00114789" w:rsidRDefault="00114789" w:rsidP="008E5C43">
      <w:pPr>
        <w:numPr>
          <w:ilvl w:val="0"/>
          <w:numId w:val="11"/>
        </w:numPr>
        <w:ind w:right="-2"/>
        <w:jc w:val="center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Расторжение договора</w:t>
      </w:r>
    </w:p>
    <w:p w:rsidR="00146216" w:rsidRDefault="00146216" w:rsidP="00864DC0">
      <w:pPr>
        <w:ind w:left="682" w:right="-2"/>
        <w:rPr>
          <w:rFonts w:eastAsia="Times New Roman"/>
          <w:b/>
          <w:sz w:val="22"/>
          <w:szCs w:val="22"/>
          <w:lang w:eastAsia="ar-SA"/>
        </w:rPr>
      </w:pPr>
    </w:p>
    <w:p w:rsidR="00114789" w:rsidRDefault="00114789" w:rsidP="00864DC0">
      <w:pPr>
        <w:ind w:right="-2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ab/>
        <w:t>7.1. Изменение и расторжение данного договора осуществляется в порядке, преду</w:t>
      </w:r>
      <w:r w:rsidR="00146216">
        <w:rPr>
          <w:rFonts w:eastAsia="Times New Roman"/>
          <w:sz w:val="22"/>
          <w:szCs w:val="22"/>
          <w:lang w:eastAsia="ar-SA"/>
        </w:rPr>
        <w:t>смотренном гражданским законодательством РФ.</w:t>
      </w:r>
    </w:p>
    <w:p w:rsidR="00146216" w:rsidRDefault="00114789" w:rsidP="00864DC0">
      <w:pPr>
        <w:ind w:right="-2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ab/>
        <w:t xml:space="preserve">7.2. Договор, может быть, расторгнут в порядке, предусмотренном </w:t>
      </w:r>
      <w:r w:rsidR="00917EE4">
        <w:rPr>
          <w:rFonts w:eastAsia="Times New Roman"/>
          <w:sz w:val="22"/>
          <w:szCs w:val="22"/>
          <w:lang w:eastAsia="ar-SA"/>
        </w:rPr>
        <w:t xml:space="preserve">гражданским </w:t>
      </w:r>
      <w:r>
        <w:rPr>
          <w:rFonts w:eastAsia="Times New Roman"/>
          <w:sz w:val="22"/>
          <w:szCs w:val="22"/>
          <w:lang w:eastAsia="ar-SA"/>
        </w:rPr>
        <w:t>законодательством РФ, а также в следующих случаях:</w:t>
      </w:r>
    </w:p>
    <w:p w:rsidR="00995A2D" w:rsidRDefault="00F456E0" w:rsidP="00864DC0">
      <w:pPr>
        <w:ind w:right="-2" w:firstLine="709"/>
        <w:jc w:val="both"/>
        <w:rPr>
          <w:rFonts w:cs="Tahoma"/>
          <w:sz w:val="22"/>
          <w:szCs w:val="22"/>
          <w:lang/>
        </w:rPr>
      </w:pPr>
      <w:r>
        <w:rPr>
          <w:rFonts w:cs="Tahoma"/>
          <w:sz w:val="22"/>
          <w:szCs w:val="22"/>
          <w:lang/>
        </w:rPr>
        <w:t>7.2.1.</w:t>
      </w:r>
      <w:r w:rsidR="00114789">
        <w:rPr>
          <w:rFonts w:cs="Tahoma"/>
          <w:sz w:val="22"/>
          <w:szCs w:val="22"/>
          <w:lang/>
        </w:rPr>
        <w:t xml:space="preserve"> </w:t>
      </w:r>
      <w:r w:rsidR="00995A2D">
        <w:rPr>
          <w:rFonts w:cs="Tahoma"/>
          <w:sz w:val="22"/>
          <w:szCs w:val="22"/>
          <w:lang/>
        </w:rPr>
        <w:t>по соглашению Сторон;</w:t>
      </w:r>
    </w:p>
    <w:p w:rsidR="00995A2D" w:rsidRDefault="00995A2D" w:rsidP="00037958">
      <w:pPr>
        <w:ind w:right="-2" w:firstLine="567"/>
        <w:jc w:val="both"/>
        <w:rPr>
          <w:rFonts w:cs="Tahoma"/>
          <w:sz w:val="22"/>
          <w:szCs w:val="22"/>
          <w:lang/>
        </w:rPr>
      </w:pPr>
      <w:r>
        <w:rPr>
          <w:rFonts w:cs="Tahoma"/>
          <w:sz w:val="22"/>
          <w:szCs w:val="22"/>
          <w:lang/>
        </w:rPr>
        <w:t>7.2.2. в одностороннем порядке на основании решения общего собрания Собственников помещений многоквартирного дома, с обязательным уведомлением Исполнителя об этом не позднее, чем за два месяца;</w:t>
      </w:r>
    </w:p>
    <w:p w:rsidR="00616E90" w:rsidRPr="00616E90" w:rsidRDefault="00F456E0" w:rsidP="00616E9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cs="Tahoma"/>
          <w:sz w:val="22"/>
          <w:szCs w:val="22"/>
          <w:lang/>
        </w:rPr>
        <w:t>7.2.</w:t>
      </w:r>
      <w:r w:rsidR="00995A2D">
        <w:rPr>
          <w:rFonts w:cs="Tahoma"/>
          <w:sz w:val="22"/>
          <w:szCs w:val="22"/>
          <w:lang/>
        </w:rPr>
        <w:t>3</w:t>
      </w:r>
      <w:r>
        <w:rPr>
          <w:rFonts w:cs="Tahoma"/>
          <w:sz w:val="22"/>
          <w:szCs w:val="22"/>
          <w:lang/>
        </w:rPr>
        <w:t>.</w:t>
      </w:r>
      <w:r w:rsidR="00114789">
        <w:rPr>
          <w:rFonts w:cs="Tahoma"/>
          <w:sz w:val="22"/>
          <w:szCs w:val="22"/>
          <w:lang/>
        </w:rPr>
        <w:t xml:space="preserve"> </w:t>
      </w:r>
      <w:r w:rsidR="00114789">
        <w:rPr>
          <w:rStyle w:val="a5"/>
          <w:rFonts w:cs="Tahoma"/>
          <w:b w:val="0"/>
          <w:bCs w:val="0"/>
          <w:sz w:val="22"/>
          <w:szCs w:val="22"/>
          <w:lang/>
        </w:rPr>
        <w:t xml:space="preserve">в одностороннем порядке по инициативе </w:t>
      </w:r>
      <w:r>
        <w:rPr>
          <w:rStyle w:val="a5"/>
          <w:rFonts w:cs="Tahoma"/>
          <w:b w:val="0"/>
          <w:bCs w:val="0"/>
          <w:sz w:val="22"/>
          <w:szCs w:val="22"/>
          <w:lang/>
        </w:rPr>
        <w:t>Исполнителя</w:t>
      </w:r>
      <w:r w:rsidR="00114789">
        <w:rPr>
          <w:rStyle w:val="a5"/>
          <w:rFonts w:cs="Tahoma"/>
          <w:b w:val="0"/>
          <w:bCs w:val="0"/>
          <w:sz w:val="22"/>
          <w:szCs w:val="22"/>
          <w:lang/>
        </w:rPr>
        <w:t xml:space="preserve"> с обязательным уведомлением об этом не позднее, чем за </w:t>
      </w:r>
      <w:r w:rsidR="00616E90">
        <w:rPr>
          <w:rStyle w:val="a5"/>
          <w:rFonts w:cs="Tahoma"/>
          <w:b w:val="0"/>
          <w:bCs w:val="0"/>
          <w:sz w:val="22"/>
          <w:szCs w:val="22"/>
          <w:lang/>
        </w:rPr>
        <w:t>один месяц</w:t>
      </w:r>
      <w:r w:rsidR="00114789">
        <w:rPr>
          <w:rStyle w:val="a5"/>
          <w:rFonts w:cs="Tahoma"/>
          <w:b w:val="0"/>
          <w:bCs w:val="0"/>
          <w:sz w:val="22"/>
          <w:szCs w:val="22"/>
          <w:lang/>
        </w:rPr>
        <w:t xml:space="preserve">,  </w:t>
      </w:r>
      <w:r w:rsidR="00C44B5D">
        <w:rPr>
          <w:rStyle w:val="a5"/>
          <w:rFonts w:cs="Tahoma"/>
          <w:b w:val="0"/>
          <w:bCs w:val="0"/>
          <w:sz w:val="22"/>
          <w:szCs w:val="22"/>
          <w:lang/>
        </w:rPr>
        <w:t>в случае</w:t>
      </w:r>
      <w:r w:rsidR="00114789">
        <w:rPr>
          <w:rStyle w:val="a5"/>
          <w:rFonts w:cs="Tahoma"/>
          <w:b w:val="0"/>
          <w:bCs w:val="0"/>
          <w:sz w:val="22"/>
          <w:szCs w:val="22"/>
          <w:lang/>
        </w:rPr>
        <w:t xml:space="preserve"> если многоквартирный дом в силу обстоятельств, за которые </w:t>
      </w:r>
      <w:r>
        <w:rPr>
          <w:rStyle w:val="a5"/>
          <w:rFonts w:cs="Tahoma"/>
          <w:b w:val="0"/>
          <w:bCs w:val="0"/>
          <w:sz w:val="22"/>
          <w:szCs w:val="22"/>
          <w:lang/>
        </w:rPr>
        <w:t>Исполнитель</w:t>
      </w:r>
      <w:r w:rsidR="00114789">
        <w:rPr>
          <w:rStyle w:val="a5"/>
          <w:rFonts w:cs="Tahoma"/>
          <w:b w:val="0"/>
          <w:bCs w:val="0"/>
          <w:sz w:val="22"/>
          <w:szCs w:val="22"/>
          <w:lang/>
        </w:rPr>
        <w:t xml:space="preserve"> не отвечает, окажется в состоянии, непригодном для использования по </w:t>
      </w:r>
      <w:r w:rsidR="00114789" w:rsidRPr="00616E90">
        <w:rPr>
          <w:rStyle w:val="a5"/>
          <w:rFonts w:cs="Tahoma"/>
          <w:b w:val="0"/>
          <w:bCs w:val="0"/>
          <w:sz w:val="22"/>
          <w:szCs w:val="22"/>
          <w:lang/>
        </w:rPr>
        <w:t>назначению</w:t>
      </w:r>
      <w:r w:rsidR="00616E90" w:rsidRPr="00616E90">
        <w:rPr>
          <w:rStyle w:val="a5"/>
          <w:rFonts w:cs="Tahoma"/>
          <w:b w:val="0"/>
          <w:bCs w:val="0"/>
          <w:sz w:val="22"/>
          <w:szCs w:val="22"/>
          <w:lang/>
        </w:rPr>
        <w:t xml:space="preserve">. </w:t>
      </w:r>
    </w:p>
    <w:p w:rsidR="00616E90" w:rsidRPr="00616E90" w:rsidRDefault="00616E90" w:rsidP="00616E9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bCs/>
          <w:sz w:val="22"/>
          <w:szCs w:val="22"/>
          <w:lang w:eastAsia="ru-RU"/>
        </w:rPr>
      </w:pPr>
      <w:r w:rsidRPr="00616E90">
        <w:rPr>
          <w:rFonts w:eastAsia="Times New Roman"/>
          <w:bCs/>
          <w:sz w:val="22"/>
          <w:szCs w:val="22"/>
          <w:lang w:eastAsia="ru-RU"/>
        </w:rPr>
        <w:t xml:space="preserve">7.2.4. </w:t>
      </w:r>
      <w:r w:rsidRPr="00616E90">
        <w:rPr>
          <w:rStyle w:val="a5"/>
          <w:b w:val="0"/>
          <w:bCs w:val="0"/>
          <w:sz w:val="22"/>
          <w:szCs w:val="22"/>
          <w:lang/>
        </w:rPr>
        <w:t>в одностороннем порядке по инициативе Исполнителя с обязательным уведомлением об этом не позднее, чем за один месяц,  в случае есл</w:t>
      </w:r>
      <w:r>
        <w:rPr>
          <w:rStyle w:val="a5"/>
          <w:b w:val="0"/>
          <w:bCs w:val="0"/>
          <w:sz w:val="22"/>
          <w:szCs w:val="22"/>
          <w:lang/>
        </w:rPr>
        <w:t xml:space="preserve">и </w:t>
      </w:r>
      <w:r w:rsidRPr="00616E90">
        <w:rPr>
          <w:rFonts w:eastAsia="Times New Roman"/>
          <w:bCs/>
          <w:sz w:val="22"/>
          <w:szCs w:val="22"/>
          <w:lang w:eastAsia="ru-RU"/>
        </w:rPr>
        <w:t>Собственники приняли иные условия Договора об у</w:t>
      </w:r>
      <w:r>
        <w:rPr>
          <w:rFonts w:eastAsia="Times New Roman"/>
          <w:bCs/>
          <w:sz w:val="22"/>
          <w:szCs w:val="22"/>
          <w:lang w:eastAsia="ru-RU"/>
        </w:rPr>
        <w:t xml:space="preserve">правлении Многоквартирным домом, </w:t>
      </w:r>
      <w:r w:rsidRPr="00616E90">
        <w:rPr>
          <w:rFonts w:eastAsia="Times New Roman"/>
          <w:bCs/>
          <w:sz w:val="22"/>
          <w:szCs w:val="22"/>
          <w:lang w:eastAsia="ru-RU"/>
        </w:rPr>
        <w:t>которые оказались неприемлемыми для Управляющей организации</w:t>
      </w:r>
      <w:r>
        <w:rPr>
          <w:rFonts w:eastAsia="Times New Roman"/>
          <w:bCs/>
          <w:sz w:val="22"/>
          <w:szCs w:val="22"/>
          <w:lang w:eastAsia="ru-RU"/>
        </w:rPr>
        <w:t>.</w:t>
      </w:r>
    </w:p>
    <w:p w:rsidR="00114789" w:rsidRDefault="00616E90" w:rsidP="00185475">
      <w:pPr>
        <w:ind w:right="-2" w:firstLine="567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7.2.5</w:t>
      </w:r>
      <w:r w:rsidR="00F456E0">
        <w:rPr>
          <w:rFonts w:eastAsia="Times New Roman"/>
          <w:sz w:val="22"/>
          <w:szCs w:val="22"/>
          <w:lang w:eastAsia="ar-SA"/>
        </w:rPr>
        <w:t>.</w:t>
      </w:r>
      <w:r w:rsidR="00114789">
        <w:rPr>
          <w:rFonts w:eastAsia="Times New Roman"/>
          <w:sz w:val="22"/>
          <w:szCs w:val="22"/>
          <w:lang w:eastAsia="ar-SA"/>
        </w:rPr>
        <w:t xml:space="preserve"> в случае ликвидации </w:t>
      </w:r>
      <w:r w:rsidR="00C44B5D">
        <w:rPr>
          <w:rFonts w:eastAsia="Times New Roman"/>
          <w:sz w:val="22"/>
          <w:szCs w:val="22"/>
          <w:lang w:eastAsia="ar-SA"/>
        </w:rPr>
        <w:t>Исполнителя</w:t>
      </w:r>
      <w:r w:rsidR="004C29C5">
        <w:rPr>
          <w:rFonts w:eastAsia="Times New Roman"/>
          <w:sz w:val="22"/>
          <w:szCs w:val="22"/>
          <w:lang w:eastAsia="ar-SA"/>
        </w:rPr>
        <w:t>, если не определен его</w:t>
      </w:r>
      <w:r w:rsidR="00114789">
        <w:rPr>
          <w:rFonts w:eastAsia="Times New Roman"/>
          <w:sz w:val="22"/>
          <w:szCs w:val="22"/>
          <w:lang w:eastAsia="ar-SA"/>
        </w:rPr>
        <w:t xml:space="preserve"> правопреемник.</w:t>
      </w:r>
    </w:p>
    <w:p w:rsidR="00917EE4" w:rsidRDefault="00114789" w:rsidP="00864DC0">
      <w:pPr>
        <w:ind w:right="-2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ab/>
      </w:r>
    </w:p>
    <w:p w:rsidR="00114789" w:rsidRDefault="00114789" w:rsidP="00864DC0">
      <w:pPr>
        <w:ind w:right="-2"/>
        <w:jc w:val="center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8. Срок действия договора</w:t>
      </w:r>
    </w:p>
    <w:p w:rsidR="00F96E34" w:rsidRDefault="00F96E34" w:rsidP="00864DC0">
      <w:pPr>
        <w:ind w:right="-2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114789" w:rsidRDefault="00114789" w:rsidP="00864DC0">
      <w:pPr>
        <w:ind w:right="-2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ab/>
        <w:t xml:space="preserve">8.1. Договор вступает в силу с </w:t>
      </w:r>
      <w:r w:rsidR="00242315">
        <w:rPr>
          <w:rFonts w:eastAsia="Times New Roman"/>
          <w:sz w:val="22"/>
          <w:szCs w:val="22"/>
          <w:lang w:eastAsia="ar-SA"/>
        </w:rPr>
        <w:t>«</w:t>
      </w:r>
      <w:r w:rsidR="005E3548">
        <w:rPr>
          <w:rFonts w:eastAsia="Times New Roman"/>
          <w:sz w:val="22"/>
          <w:szCs w:val="22"/>
          <w:lang w:eastAsia="ar-SA"/>
        </w:rPr>
        <w:t>24</w:t>
      </w:r>
      <w:r w:rsidR="00242315">
        <w:rPr>
          <w:rFonts w:eastAsia="Times New Roman"/>
          <w:sz w:val="22"/>
          <w:szCs w:val="22"/>
          <w:lang w:eastAsia="ar-SA"/>
        </w:rPr>
        <w:t xml:space="preserve">» </w:t>
      </w:r>
      <w:r w:rsidR="005E3548">
        <w:rPr>
          <w:rFonts w:eastAsia="Times New Roman"/>
          <w:sz w:val="22"/>
          <w:szCs w:val="22"/>
          <w:lang w:eastAsia="ar-SA"/>
        </w:rPr>
        <w:t>февраля</w:t>
      </w:r>
      <w:r w:rsidR="00242315">
        <w:rPr>
          <w:rFonts w:eastAsia="Times New Roman"/>
          <w:sz w:val="22"/>
          <w:szCs w:val="22"/>
          <w:lang w:eastAsia="ar-SA"/>
        </w:rPr>
        <w:t xml:space="preserve"> 2015 г.</w:t>
      </w:r>
    </w:p>
    <w:p w:rsidR="00114789" w:rsidRDefault="00114789" w:rsidP="00864DC0">
      <w:pPr>
        <w:ind w:right="-2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ab/>
        <w:t xml:space="preserve">8.2. Договор заключен сроком на три </w:t>
      </w:r>
      <w:r w:rsidR="00917EE4">
        <w:rPr>
          <w:rFonts w:eastAsia="Times New Roman"/>
          <w:sz w:val="22"/>
          <w:szCs w:val="22"/>
          <w:lang w:eastAsia="ar-SA"/>
        </w:rPr>
        <w:t xml:space="preserve">(три) </w:t>
      </w:r>
      <w:r>
        <w:rPr>
          <w:rFonts w:eastAsia="Times New Roman"/>
          <w:sz w:val="22"/>
          <w:szCs w:val="22"/>
          <w:lang w:eastAsia="ar-SA"/>
        </w:rPr>
        <w:t>года.</w:t>
      </w:r>
    </w:p>
    <w:p w:rsidR="00114789" w:rsidRDefault="00CB6A16" w:rsidP="00864DC0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ar-SA"/>
        </w:rPr>
        <w:t xml:space="preserve">8.3. </w:t>
      </w:r>
      <w:r>
        <w:rPr>
          <w:rFonts w:eastAsia="Times New Roman"/>
          <w:sz w:val="22"/>
          <w:szCs w:val="22"/>
          <w:lang w:eastAsia="ru-RU"/>
        </w:rPr>
        <w:t>При</w:t>
      </w:r>
      <w:r w:rsidR="00F10A9F">
        <w:rPr>
          <w:rFonts w:eastAsia="Times New Roman"/>
          <w:sz w:val="22"/>
          <w:szCs w:val="22"/>
          <w:lang w:eastAsia="ru-RU"/>
        </w:rPr>
        <w:t xml:space="preserve"> отсутствии </w:t>
      </w:r>
      <w:r w:rsidR="00F10A9F">
        <w:rPr>
          <w:rFonts w:eastAsia="Times New Roman"/>
          <w:sz w:val="22"/>
          <w:szCs w:val="22"/>
          <w:lang w:eastAsia="ar-SA"/>
        </w:rPr>
        <w:t xml:space="preserve">решения общего собрания собственников помещений </w:t>
      </w:r>
      <w:r>
        <w:rPr>
          <w:rFonts w:eastAsia="Times New Roman"/>
          <w:sz w:val="22"/>
          <w:szCs w:val="22"/>
          <w:lang w:eastAsia="ru-RU"/>
        </w:rPr>
        <w:t>о прекращении договора управления многоквартирным домом по окончании срока его действия</w:t>
      </w:r>
      <w:r w:rsidR="00F10A9F">
        <w:rPr>
          <w:rFonts w:eastAsia="Times New Roman"/>
          <w:sz w:val="22"/>
          <w:szCs w:val="22"/>
          <w:lang w:eastAsia="ru-RU"/>
        </w:rPr>
        <w:t>,</w:t>
      </w:r>
      <w:r>
        <w:rPr>
          <w:rFonts w:eastAsia="Times New Roman"/>
          <w:sz w:val="22"/>
          <w:szCs w:val="22"/>
          <w:lang w:eastAsia="ru-RU"/>
        </w:rPr>
        <w:t xml:space="preserve"> договор считается продленным на тот же срок и на тех же условиях</w:t>
      </w:r>
      <w:r w:rsidR="00F10A9F">
        <w:rPr>
          <w:rFonts w:eastAsia="Times New Roman"/>
          <w:sz w:val="22"/>
          <w:szCs w:val="22"/>
          <w:lang w:eastAsia="ru-RU"/>
        </w:rPr>
        <w:t>.</w:t>
      </w:r>
    </w:p>
    <w:p w:rsidR="00807F6A" w:rsidRDefault="00807F6A" w:rsidP="00864DC0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rPr>
          <w:rFonts w:eastAsia="Times New Roman"/>
          <w:sz w:val="22"/>
          <w:szCs w:val="22"/>
          <w:lang w:eastAsia="ru-RU"/>
        </w:rPr>
      </w:pPr>
    </w:p>
    <w:p w:rsidR="00114789" w:rsidRDefault="00114789" w:rsidP="00864DC0">
      <w:pPr>
        <w:ind w:right="-2"/>
        <w:jc w:val="both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b/>
          <w:sz w:val="22"/>
          <w:szCs w:val="22"/>
          <w:lang w:eastAsia="ar-SA"/>
        </w:rPr>
        <w:t>9. Реквизиты и подписи сторон</w:t>
      </w:r>
    </w:p>
    <w:p w:rsidR="00D44A18" w:rsidRPr="00D44A18" w:rsidRDefault="00D44A18" w:rsidP="00864DC0">
      <w:pPr>
        <w:widowControl/>
        <w:suppressAutoHyphens w:val="0"/>
        <w:autoSpaceDE w:val="0"/>
        <w:autoSpaceDN w:val="0"/>
        <w:adjustRightInd w:val="0"/>
        <w:ind w:right="-2"/>
        <w:rPr>
          <w:rFonts w:eastAsia="Times New Roman"/>
          <w:b/>
          <w:sz w:val="22"/>
          <w:szCs w:val="22"/>
          <w:lang w:eastAsia="ru-RU"/>
        </w:rPr>
      </w:pPr>
    </w:p>
    <w:p w:rsidR="00D44A18" w:rsidRDefault="00D44A18" w:rsidP="00864DC0">
      <w:pPr>
        <w:widowControl/>
        <w:suppressAutoHyphens w:val="0"/>
        <w:autoSpaceDE w:val="0"/>
        <w:autoSpaceDN w:val="0"/>
        <w:adjustRightInd w:val="0"/>
        <w:ind w:left="540" w:right="-2"/>
        <w:rPr>
          <w:rFonts w:eastAsia="Times New Roman"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1"/>
        <w:gridCol w:w="4608"/>
      </w:tblGrid>
      <w:tr w:rsidR="00D507B2" w:rsidRPr="00691A55" w:rsidTr="00691A55">
        <w:tc>
          <w:tcPr>
            <w:tcW w:w="5637" w:type="dxa"/>
            <w:shd w:val="clear" w:color="auto" w:fill="auto"/>
          </w:tcPr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Исполнитель</w:t>
            </w:r>
          </w:p>
        </w:tc>
        <w:tc>
          <w:tcPr>
            <w:tcW w:w="4673" w:type="dxa"/>
            <w:shd w:val="clear" w:color="auto" w:fill="auto"/>
          </w:tcPr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Заказчик</w:t>
            </w:r>
          </w:p>
        </w:tc>
      </w:tr>
      <w:tr w:rsidR="00D507B2" w:rsidRPr="00691A55" w:rsidTr="00691A55">
        <w:tc>
          <w:tcPr>
            <w:tcW w:w="5637" w:type="dxa"/>
            <w:shd w:val="clear" w:color="auto" w:fill="auto"/>
          </w:tcPr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ООО «КубаньЖилУправление»</w:t>
            </w: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Юр. адрес: 343915, Краснодарский край, г. Новороссийск, пр-кт Дзержинского/ул. Южная, 224/3</w:t>
            </w: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ИНН/КПП 2315160805/231501001</w:t>
            </w: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ОГРН 1102315003108</w:t>
            </w: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р/с 40702810700310000075 в</w:t>
            </w: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КБ «Кубань кредит» ООО</w:t>
            </w: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к/с 30101810200000000722</w:t>
            </w: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БИК 040349722</w:t>
            </w:r>
          </w:p>
          <w:p w:rsidR="003651F8" w:rsidRDefault="003651F8" w:rsidP="003651F8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</w:rPr>
              <w:t>Тел. (8617) 303-338; диспетчер: 988 7625375; (8617) 30-30-20</w:t>
            </w: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Генеральный директор</w:t>
            </w: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___________________________ Горбунов Д.А.</w:t>
            </w: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4673" w:type="dxa"/>
            <w:shd w:val="clear" w:color="auto" w:fill="auto"/>
          </w:tcPr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___________________________ /___________/</w:t>
            </w: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33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м.п.</w:t>
            </w:r>
          </w:p>
          <w:p w:rsidR="00D507B2" w:rsidRPr="00691A55" w:rsidRDefault="00D507B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5271F6" w:rsidRDefault="005271F6" w:rsidP="00864DC0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</w:p>
    <w:p w:rsidR="00864DC0" w:rsidRDefault="00864DC0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864DC0" w:rsidRDefault="00864DC0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864DC0" w:rsidRDefault="00864DC0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864DC0" w:rsidRDefault="00864DC0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864DC0" w:rsidRDefault="00864DC0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864DC0" w:rsidRDefault="00864DC0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864DC0" w:rsidRDefault="00864DC0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864DC0" w:rsidRDefault="00864DC0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864DC0" w:rsidRDefault="00864DC0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864DC0" w:rsidRDefault="00864DC0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864DC0" w:rsidRDefault="00864DC0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DD0489" w:rsidRDefault="00DD0489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DD0489" w:rsidRDefault="00DD0489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BE1E48" w:rsidRDefault="00BE1E4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Приложение № 1</w:t>
      </w:r>
    </w:p>
    <w:p w:rsidR="005271F6" w:rsidRDefault="00BE1E4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к Договору управления многоквартирным домом </w:t>
      </w:r>
    </w:p>
    <w:p w:rsidR="00BE1E48" w:rsidRDefault="00BE1E4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от «</w:t>
      </w:r>
      <w:r w:rsidR="005E3548">
        <w:rPr>
          <w:rFonts w:eastAsia="Times New Roman"/>
          <w:sz w:val="22"/>
          <w:szCs w:val="22"/>
          <w:lang w:eastAsia="ru-RU"/>
        </w:rPr>
        <w:t>24</w:t>
      </w:r>
      <w:r>
        <w:rPr>
          <w:rFonts w:eastAsia="Times New Roman"/>
          <w:sz w:val="22"/>
          <w:szCs w:val="22"/>
          <w:lang w:eastAsia="ru-RU"/>
        </w:rPr>
        <w:t>»</w:t>
      </w:r>
      <w:r w:rsidR="005E3548">
        <w:rPr>
          <w:rFonts w:eastAsia="Times New Roman"/>
          <w:sz w:val="22"/>
          <w:szCs w:val="22"/>
          <w:lang w:eastAsia="ru-RU"/>
        </w:rPr>
        <w:t xml:space="preserve"> февраля</w:t>
      </w:r>
      <w:r>
        <w:rPr>
          <w:rFonts w:eastAsia="Times New Roman"/>
          <w:sz w:val="22"/>
          <w:szCs w:val="22"/>
          <w:lang w:eastAsia="ru-RU"/>
        </w:rPr>
        <w:t xml:space="preserve"> 2015 г.</w:t>
      </w:r>
    </w:p>
    <w:p w:rsidR="002E5475" w:rsidRDefault="002E5475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2E5475" w:rsidRDefault="002E5475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5271F6" w:rsidRPr="007F7979" w:rsidRDefault="007F7979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center"/>
        <w:rPr>
          <w:rFonts w:eastAsia="Times New Roman"/>
          <w:b/>
          <w:sz w:val="22"/>
          <w:szCs w:val="22"/>
          <w:lang w:eastAsia="ru-RU"/>
        </w:rPr>
      </w:pPr>
      <w:hyperlink r:id="rId26" w:history="1">
        <w:r w:rsidRPr="007F7979">
          <w:rPr>
            <w:rFonts w:eastAsia="Times New Roman"/>
            <w:b/>
            <w:sz w:val="22"/>
            <w:szCs w:val="22"/>
            <w:lang w:eastAsia="ru-RU"/>
          </w:rPr>
          <w:t>Состав и состояние общего имущества</w:t>
        </w:r>
      </w:hyperlink>
      <w:r w:rsidRPr="007F7979">
        <w:rPr>
          <w:rFonts w:eastAsia="Times New Roman"/>
          <w:b/>
          <w:sz w:val="22"/>
          <w:szCs w:val="22"/>
          <w:lang w:eastAsia="ru-RU"/>
        </w:rPr>
        <w:t xml:space="preserve"> в Многоквартирном доме</w:t>
      </w:r>
    </w:p>
    <w:p w:rsidR="00B50C14" w:rsidRDefault="00B50C1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p w:rsidR="00F70338" w:rsidRPr="00F70338" w:rsidRDefault="00F70338" w:rsidP="00864DC0">
      <w:pPr>
        <w:widowControl/>
        <w:suppressAutoHyphens w:val="0"/>
        <w:autoSpaceDE w:val="0"/>
        <w:autoSpaceDN w:val="0"/>
        <w:spacing w:after="120"/>
        <w:ind w:right="-2"/>
        <w:jc w:val="center"/>
        <w:rPr>
          <w:rFonts w:eastAsia="Times New Roman"/>
          <w:sz w:val="22"/>
          <w:szCs w:val="22"/>
          <w:lang w:eastAsia="ru-RU"/>
        </w:rPr>
      </w:pPr>
      <w:r w:rsidRPr="00F70338">
        <w:rPr>
          <w:rFonts w:eastAsia="Times New Roman"/>
          <w:sz w:val="22"/>
          <w:szCs w:val="22"/>
          <w:lang w:eastAsia="ru-RU"/>
        </w:rPr>
        <w:t>I. Общие сведения о многоквартирном доме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010"/>
        <w:gridCol w:w="2670"/>
        <w:gridCol w:w="742"/>
      </w:tblGrid>
      <w:tr w:rsidR="008E71A9" w:rsidRPr="00F70338" w:rsidTr="008E71A9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7" w:type="dxa"/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Адрес многоквартирного дома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Южная 10</w:t>
            </w:r>
            <w:r w:rsidR="00FC0DFA">
              <w:rPr>
                <w:rFonts w:eastAsia="Times New Roman"/>
                <w:sz w:val="22"/>
                <w:szCs w:val="22"/>
                <w:lang w:eastAsia="ru-RU"/>
              </w:rPr>
              <w:t>-а</w:t>
            </w:r>
            <w:r w:rsidR="00244ACB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Кадастровый номер многоквартирного дома (при его наличии)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отсутствует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Серия, тип постройки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 назначению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Год постройки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Степень фактического износа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Год последнего капитального ремонта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Количество этажей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Наличие подвала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Наличие цокольного этажа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Наличие мансарды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Наличие мезонина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84037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84037" w:rsidRPr="00F70338" w:rsidRDefault="00D84037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010" w:type="dxa"/>
          </w:tcPr>
          <w:p w:rsidR="00D84037" w:rsidRPr="00F70338" w:rsidRDefault="00EA1DEB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Наличие нулевого этажа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D84037" w:rsidRDefault="00EA1DEB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:rsidR="00D84037" w:rsidRPr="00F70338" w:rsidRDefault="00D84037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D84037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Количество квартир</w:t>
            </w:r>
          </w:p>
        </w:tc>
        <w:tc>
          <w:tcPr>
            <w:tcW w:w="2665" w:type="dxa"/>
            <w:tcBorders>
              <w:bottom w:val="single" w:sz="4" w:space="0" w:color="auto"/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742" w:type="dxa"/>
            <w:tcBorders>
              <w:left w:val="nil"/>
              <w:bottom w:val="single" w:sz="4" w:space="0" w:color="auto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D84037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670" w:type="dxa"/>
            <w:tcBorders>
              <w:bottom w:val="single" w:sz="4" w:space="0" w:color="auto"/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0338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70338" w:rsidRPr="00F70338" w:rsidRDefault="00D84037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6010" w:type="dxa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Строительный объем</w:t>
            </w:r>
          </w:p>
        </w:tc>
        <w:tc>
          <w:tcPr>
            <w:tcW w:w="2670" w:type="dxa"/>
            <w:tcBorders>
              <w:top w:val="single" w:sz="4" w:space="0" w:color="auto"/>
              <w:right w:val="nil"/>
            </w:tcBorders>
            <w:vAlign w:val="center"/>
          </w:tcPr>
          <w:p w:rsidR="00F70338" w:rsidRPr="006868F4" w:rsidRDefault="006868F4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</w:t>
            </w:r>
            <w:r w:rsidR="000E1FAD">
              <w:rPr>
                <w:rFonts w:eastAsia="Times New Roman"/>
                <w:sz w:val="22"/>
                <w:szCs w:val="22"/>
                <w:lang w:eastAsia="ru-RU"/>
              </w:rPr>
              <w:t xml:space="preserve"> 321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</w:tcBorders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куб. м</w:t>
            </w: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D84037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6010" w:type="dxa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Площадь:</w:t>
            </w:r>
          </w:p>
        </w:tc>
        <w:tc>
          <w:tcPr>
            <w:tcW w:w="2670" w:type="dxa"/>
            <w:tcBorders>
              <w:righ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8E71A9" w:rsidRPr="00F70338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70338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10" w:type="dxa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а) 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670" w:type="dxa"/>
            <w:tcBorders>
              <w:right w:val="nil"/>
            </w:tcBorders>
            <w:vAlign w:val="center"/>
          </w:tcPr>
          <w:p w:rsidR="000E1FAD" w:rsidRDefault="000E1FAD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5069,5</w:t>
            </w:r>
          </w:p>
          <w:p w:rsidR="00F70338" w:rsidRPr="00F70338" w:rsidRDefault="000E1FAD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 т.ч. площадь балконов, лоджий и веранд 537,0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кв. м</w:t>
            </w:r>
          </w:p>
        </w:tc>
      </w:tr>
      <w:tr w:rsidR="00F70338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10" w:type="dxa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б) жилых помещений (общая площадь квартир)</w:t>
            </w:r>
          </w:p>
        </w:tc>
        <w:tc>
          <w:tcPr>
            <w:tcW w:w="2670" w:type="dxa"/>
            <w:tcBorders>
              <w:right w:val="nil"/>
            </w:tcBorders>
            <w:vAlign w:val="center"/>
          </w:tcPr>
          <w:p w:rsidR="00F70338" w:rsidRPr="00F70338" w:rsidRDefault="000E1FAD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3144,2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кв. м</w:t>
            </w:r>
          </w:p>
        </w:tc>
      </w:tr>
      <w:tr w:rsidR="00F70338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10" w:type="dxa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670" w:type="dxa"/>
            <w:tcBorders>
              <w:right w:val="nil"/>
            </w:tcBorders>
            <w:vAlign w:val="center"/>
          </w:tcPr>
          <w:p w:rsidR="00F70338" w:rsidRPr="00F70338" w:rsidRDefault="000E1FAD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836,5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кв. м</w:t>
            </w:r>
          </w:p>
        </w:tc>
      </w:tr>
      <w:tr w:rsidR="00F70338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10" w:type="dxa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670" w:type="dxa"/>
            <w:tcBorders>
              <w:right w:val="nil"/>
            </w:tcBorders>
            <w:vAlign w:val="center"/>
          </w:tcPr>
          <w:p w:rsidR="00F70338" w:rsidRPr="00F70338" w:rsidRDefault="000E1FAD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551,9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кв. м</w:t>
            </w:r>
          </w:p>
        </w:tc>
      </w:tr>
      <w:tr w:rsidR="00F70338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70338" w:rsidRPr="00F70338" w:rsidRDefault="00D84037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6010" w:type="dxa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Количество лестниц</w:t>
            </w:r>
          </w:p>
        </w:tc>
        <w:tc>
          <w:tcPr>
            <w:tcW w:w="2670" w:type="dxa"/>
            <w:tcBorders>
              <w:right w:val="nil"/>
            </w:tcBorders>
            <w:vAlign w:val="center"/>
          </w:tcPr>
          <w:p w:rsidR="00F70338" w:rsidRPr="00F70338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шт.</w:t>
            </w:r>
          </w:p>
        </w:tc>
      </w:tr>
      <w:tr w:rsidR="00F70338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70338" w:rsidRPr="00F70338" w:rsidRDefault="00D84037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6010" w:type="dxa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Уборочная площадь лестниц (включая межквартирные лестничные площадки)</w:t>
            </w:r>
          </w:p>
        </w:tc>
        <w:tc>
          <w:tcPr>
            <w:tcW w:w="2670" w:type="dxa"/>
            <w:tcBorders>
              <w:right w:val="nil"/>
            </w:tcBorders>
            <w:vAlign w:val="center"/>
          </w:tcPr>
          <w:p w:rsidR="00F70338" w:rsidRPr="00F70338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кв. м</w:t>
            </w:r>
          </w:p>
        </w:tc>
      </w:tr>
      <w:tr w:rsidR="00F70338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70338" w:rsidRPr="00F70338" w:rsidRDefault="00D84037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6010" w:type="dxa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Уборочная площадь общих коридоров</w:t>
            </w:r>
          </w:p>
        </w:tc>
        <w:tc>
          <w:tcPr>
            <w:tcW w:w="2670" w:type="dxa"/>
            <w:tcBorders>
              <w:right w:val="nil"/>
            </w:tcBorders>
            <w:vAlign w:val="center"/>
          </w:tcPr>
          <w:p w:rsidR="00F70338" w:rsidRPr="00F70338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кв. м</w:t>
            </w:r>
          </w:p>
        </w:tc>
      </w:tr>
      <w:tr w:rsidR="00F70338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70338" w:rsidRPr="00F70338" w:rsidRDefault="00D84037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6010" w:type="dxa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670" w:type="dxa"/>
            <w:tcBorders>
              <w:right w:val="nil"/>
            </w:tcBorders>
            <w:vAlign w:val="center"/>
          </w:tcPr>
          <w:p w:rsidR="00F70338" w:rsidRPr="00F70338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551,9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кв. м</w:t>
            </w:r>
          </w:p>
        </w:tc>
      </w:tr>
      <w:tr w:rsidR="00F70338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70338" w:rsidRPr="00F70338" w:rsidRDefault="00D84037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6010" w:type="dxa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670" w:type="dxa"/>
            <w:tcBorders>
              <w:right w:val="nil"/>
            </w:tcBorders>
            <w:vAlign w:val="center"/>
          </w:tcPr>
          <w:p w:rsidR="00F70338" w:rsidRPr="00F70338" w:rsidRDefault="000E1FAD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813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кв. м</w:t>
            </w:r>
          </w:p>
        </w:tc>
      </w:tr>
    </w:tbl>
    <w:p w:rsidR="001325AA" w:rsidRDefault="001325AA" w:rsidP="00864DC0">
      <w:pPr>
        <w:keepNext/>
        <w:widowControl/>
        <w:suppressAutoHyphens w:val="0"/>
        <w:autoSpaceDE w:val="0"/>
        <w:autoSpaceDN w:val="0"/>
        <w:spacing w:before="240" w:after="120"/>
        <w:ind w:right="-2"/>
        <w:jc w:val="center"/>
        <w:rPr>
          <w:rFonts w:eastAsia="Times New Roman"/>
          <w:sz w:val="22"/>
          <w:szCs w:val="22"/>
          <w:lang w:eastAsia="ru-RU"/>
        </w:rPr>
      </w:pPr>
    </w:p>
    <w:p w:rsidR="00F70338" w:rsidRPr="00F70338" w:rsidRDefault="001325AA" w:rsidP="00864DC0">
      <w:pPr>
        <w:keepNext/>
        <w:widowControl/>
        <w:suppressAutoHyphens w:val="0"/>
        <w:autoSpaceDE w:val="0"/>
        <w:autoSpaceDN w:val="0"/>
        <w:spacing w:before="240" w:after="120"/>
        <w:ind w:right="-2"/>
        <w:jc w:val="center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br w:type="page"/>
      </w:r>
      <w:r w:rsidR="00F70338" w:rsidRPr="00F70338">
        <w:rPr>
          <w:rFonts w:eastAsia="Times New Roman"/>
          <w:sz w:val="22"/>
          <w:szCs w:val="22"/>
          <w:lang w:eastAsia="ru-RU"/>
        </w:rPr>
        <w:lastRenderedPageBreak/>
        <w:t>II. Техническое состояние многоквартирного дома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30"/>
        <w:gridCol w:w="3686"/>
        <w:gridCol w:w="2296"/>
      </w:tblGrid>
      <w:tr w:rsidR="00F70338" w:rsidRPr="00F70338" w:rsidTr="008E71A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67" w:type="dxa"/>
            <w:vAlign w:val="center"/>
          </w:tcPr>
          <w:p w:rsidR="00F70338" w:rsidRPr="00F70338" w:rsidRDefault="00F70338" w:rsidP="00864DC0">
            <w:pPr>
              <w:keepNext/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F70338" w:rsidRPr="00F70338" w:rsidRDefault="00520D12" w:rsidP="00864DC0">
            <w:pPr>
              <w:keepNext/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Наименование конструк</w:t>
            </w:r>
            <w:r w:rsidR="00F70338" w:rsidRPr="00F70338">
              <w:rPr>
                <w:rFonts w:eastAsia="Times New Roman"/>
                <w:sz w:val="22"/>
                <w:szCs w:val="22"/>
                <w:lang w:eastAsia="ru-RU"/>
              </w:rPr>
              <w:t>тивных элементов</w:t>
            </w:r>
          </w:p>
        </w:tc>
        <w:tc>
          <w:tcPr>
            <w:tcW w:w="3686" w:type="dxa"/>
            <w:vAlign w:val="center"/>
          </w:tcPr>
          <w:p w:rsidR="00F70338" w:rsidRPr="00F70338" w:rsidRDefault="00F70338" w:rsidP="00864DC0">
            <w:pPr>
              <w:keepNext/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296" w:type="dxa"/>
            <w:vAlign w:val="center"/>
          </w:tcPr>
          <w:p w:rsidR="00F70338" w:rsidRPr="00F70338" w:rsidRDefault="00520D12" w:rsidP="00864DC0">
            <w:pPr>
              <w:keepNext/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Техни</w:t>
            </w:r>
            <w:r w:rsidR="00F70338" w:rsidRPr="00F70338">
              <w:rPr>
                <w:rFonts w:eastAsia="Times New Roman"/>
                <w:sz w:val="22"/>
                <w:szCs w:val="22"/>
                <w:lang w:eastAsia="ru-RU"/>
              </w:rPr>
              <w:t>ческое состояние элементов общего имущества много</w:t>
            </w:r>
            <w:r w:rsidR="00F70338" w:rsidRPr="00F70338">
              <w:rPr>
                <w:rFonts w:eastAsia="Times New Roman"/>
                <w:sz w:val="22"/>
                <w:szCs w:val="22"/>
                <w:lang w:eastAsia="ru-RU"/>
              </w:rPr>
              <w:softHyphen/>
              <w:t>квартирного дома</w:t>
            </w:r>
          </w:p>
        </w:tc>
      </w:tr>
      <w:tr w:rsidR="00F70338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30" w:type="dxa"/>
            <w:vAlign w:val="center"/>
          </w:tcPr>
          <w:p w:rsidR="00F70338" w:rsidRPr="00F70338" w:rsidRDefault="00F70338" w:rsidP="00864DC0">
            <w:pPr>
              <w:widowControl/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Фундамент</w:t>
            </w:r>
          </w:p>
        </w:tc>
        <w:tc>
          <w:tcPr>
            <w:tcW w:w="3686" w:type="dxa"/>
            <w:vAlign w:val="center"/>
          </w:tcPr>
          <w:p w:rsidR="00F70338" w:rsidRPr="001325AA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1325AA">
              <w:rPr>
                <w:rFonts w:eastAsia="Times New Roman"/>
                <w:sz w:val="20"/>
                <w:szCs w:val="22"/>
                <w:lang w:eastAsia="ru-RU"/>
              </w:rPr>
              <w:t>Стены цокольного этажа</w:t>
            </w:r>
          </w:p>
        </w:tc>
        <w:tc>
          <w:tcPr>
            <w:tcW w:w="2296" w:type="dxa"/>
            <w:vAlign w:val="center"/>
          </w:tcPr>
          <w:p w:rsidR="00F70338" w:rsidRPr="00F70338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686" w:type="dxa"/>
            <w:vAlign w:val="center"/>
          </w:tcPr>
          <w:p w:rsidR="001325AA" w:rsidRPr="001325AA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1325AA">
              <w:rPr>
                <w:rFonts w:eastAsia="Times New Roman"/>
                <w:sz w:val="20"/>
                <w:szCs w:val="22"/>
                <w:lang w:eastAsia="ru-RU"/>
              </w:rPr>
              <w:t>Наружные. Мелкощелевой керамзитный блок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Перегородки</w:t>
            </w:r>
          </w:p>
        </w:tc>
        <w:tc>
          <w:tcPr>
            <w:tcW w:w="3686" w:type="dxa"/>
            <w:vAlign w:val="center"/>
          </w:tcPr>
          <w:p w:rsidR="001325AA" w:rsidRPr="001325AA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1325AA">
              <w:rPr>
                <w:rFonts w:eastAsia="Times New Roman"/>
                <w:sz w:val="20"/>
                <w:szCs w:val="22"/>
                <w:lang w:eastAsia="ru-RU"/>
              </w:rPr>
              <w:t>Мелкощелевой керамзитный блок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412" w:type="dxa"/>
            <w:gridSpan w:val="3"/>
            <w:vAlign w:val="center"/>
          </w:tcPr>
          <w:p w:rsidR="008E71A9" w:rsidRDefault="008E71A9" w:rsidP="00864DC0">
            <w:pPr>
              <w:ind w:right="-2"/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Перекрытия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чердачные</w:t>
            </w:r>
          </w:p>
        </w:tc>
        <w:tc>
          <w:tcPr>
            <w:tcW w:w="3686" w:type="dxa"/>
            <w:vAlign w:val="center"/>
          </w:tcPr>
          <w:p w:rsidR="001325AA" w:rsidRPr="001325AA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1325AA">
              <w:rPr>
                <w:rFonts w:eastAsia="Times New Roman"/>
                <w:sz w:val="20"/>
                <w:szCs w:val="22"/>
                <w:lang w:eastAsia="ru-RU"/>
              </w:rPr>
              <w:t>Железобетонное монолитное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междуэтажные</w:t>
            </w:r>
          </w:p>
        </w:tc>
        <w:tc>
          <w:tcPr>
            <w:tcW w:w="3686" w:type="dxa"/>
            <w:vAlign w:val="center"/>
          </w:tcPr>
          <w:p w:rsidR="001325AA" w:rsidRPr="001325AA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1325AA">
              <w:rPr>
                <w:rFonts w:eastAsia="Times New Roman"/>
                <w:sz w:val="20"/>
                <w:szCs w:val="22"/>
                <w:lang w:eastAsia="ru-RU"/>
              </w:rPr>
              <w:t>Железобетонное монолитное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подвальные</w:t>
            </w:r>
          </w:p>
        </w:tc>
        <w:tc>
          <w:tcPr>
            <w:tcW w:w="3686" w:type="dxa"/>
            <w:vAlign w:val="center"/>
          </w:tcPr>
          <w:p w:rsidR="001325AA" w:rsidRPr="001325AA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1325AA">
              <w:rPr>
                <w:rFonts w:eastAsia="Times New Roman"/>
                <w:sz w:val="20"/>
                <w:szCs w:val="22"/>
                <w:lang w:eastAsia="ru-RU"/>
              </w:rPr>
              <w:t>-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1325AA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1325AA">
              <w:rPr>
                <w:rFonts w:eastAsia="Times New Roman"/>
                <w:sz w:val="22"/>
                <w:szCs w:val="22"/>
                <w:lang w:eastAsia="ru-RU"/>
              </w:rPr>
              <w:t>(</w:t>
            </w: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другое</w:t>
            </w:r>
            <w:r w:rsidRPr="001325AA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3686" w:type="dxa"/>
            <w:vAlign w:val="center"/>
          </w:tcPr>
          <w:p w:rsidR="001325AA" w:rsidRPr="001325AA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1325AA">
              <w:rPr>
                <w:rFonts w:eastAsia="Times New Roman"/>
                <w:sz w:val="20"/>
                <w:szCs w:val="22"/>
                <w:lang w:eastAsia="ru-RU"/>
              </w:rPr>
              <w:t>-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Крыша</w:t>
            </w:r>
          </w:p>
        </w:tc>
        <w:tc>
          <w:tcPr>
            <w:tcW w:w="3686" w:type="dxa"/>
            <w:vAlign w:val="center"/>
          </w:tcPr>
          <w:p w:rsidR="001325AA" w:rsidRPr="001325AA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 w:rsidRPr="001325AA">
              <w:rPr>
                <w:rFonts w:eastAsia="Times New Roman"/>
                <w:sz w:val="20"/>
                <w:szCs w:val="22"/>
                <w:lang w:eastAsia="ru-RU"/>
              </w:rPr>
              <w:t>Кровля. Стропильная система металлоконструкций, оцинкованный лист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Полы</w:t>
            </w:r>
          </w:p>
        </w:tc>
        <w:tc>
          <w:tcPr>
            <w:tcW w:w="3686" w:type="dxa"/>
            <w:vAlign w:val="center"/>
          </w:tcPr>
          <w:p w:rsidR="001325AA" w:rsidRPr="001325AA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Цементная стяжка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412" w:type="dxa"/>
            <w:gridSpan w:val="3"/>
            <w:vAlign w:val="center"/>
          </w:tcPr>
          <w:p w:rsidR="008E71A9" w:rsidRDefault="008E71A9" w:rsidP="00864DC0">
            <w:pPr>
              <w:ind w:right="-2"/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Проемы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окна</w:t>
            </w:r>
          </w:p>
        </w:tc>
        <w:tc>
          <w:tcPr>
            <w:tcW w:w="3686" w:type="dxa"/>
            <w:vAlign w:val="center"/>
          </w:tcPr>
          <w:p w:rsidR="001325AA" w:rsidRPr="001325AA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Металлопластиковые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двери</w:t>
            </w:r>
          </w:p>
        </w:tc>
        <w:tc>
          <w:tcPr>
            <w:tcW w:w="3686" w:type="dxa"/>
            <w:vAlign w:val="center"/>
          </w:tcPr>
          <w:p w:rsidR="001325AA" w:rsidRPr="001325AA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Металлические, металлопластиковые, деревянные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412" w:type="dxa"/>
            <w:gridSpan w:val="3"/>
            <w:vAlign w:val="center"/>
          </w:tcPr>
          <w:p w:rsidR="008E71A9" w:rsidRDefault="008E71A9" w:rsidP="00864DC0">
            <w:pPr>
              <w:ind w:right="-2"/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Отделка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: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ab/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внутренняя</w:t>
            </w:r>
          </w:p>
        </w:tc>
        <w:tc>
          <w:tcPr>
            <w:tcW w:w="3686" w:type="dxa"/>
            <w:vAlign w:val="center"/>
          </w:tcPr>
          <w:p w:rsidR="001325AA" w:rsidRPr="001325AA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Штукатурка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наружная</w:t>
            </w:r>
          </w:p>
        </w:tc>
        <w:tc>
          <w:tcPr>
            <w:tcW w:w="3686" w:type="dxa"/>
            <w:vAlign w:val="center"/>
          </w:tcPr>
          <w:p w:rsidR="001325AA" w:rsidRPr="001325AA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Штукатурка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(другое)</w:t>
            </w:r>
          </w:p>
        </w:tc>
        <w:tc>
          <w:tcPr>
            <w:tcW w:w="3686" w:type="dxa"/>
            <w:vAlign w:val="center"/>
          </w:tcPr>
          <w:p w:rsidR="001325AA" w:rsidRPr="001325AA" w:rsidRDefault="001325AA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412" w:type="dxa"/>
            <w:gridSpan w:val="3"/>
            <w:vAlign w:val="center"/>
          </w:tcPr>
          <w:p w:rsidR="008E71A9" w:rsidRDefault="008E71A9" w:rsidP="00864DC0">
            <w:pPr>
              <w:ind w:right="-2"/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Механическое, электрическое, санитарно-техническое и иное оборудование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ванны напольные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-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электроплиты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-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телефонные сети и оборудование сети проводного радиовещания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Скрытая проводка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сигнализация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-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мусоропровод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-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лифт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Грузопассажирский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вентиляция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Естественная по каналам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(другое)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Кабельное телевидение</w:t>
            </w:r>
          </w:p>
        </w:tc>
        <w:tc>
          <w:tcPr>
            <w:tcW w:w="2296" w:type="dxa"/>
            <w:vAlign w:val="center"/>
          </w:tcPr>
          <w:p w:rsidR="001325AA" w:rsidRDefault="008E71A9" w:rsidP="00864DC0">
            <w:pPr>
              <w:ind w:right="-2"/>
              <w:jc w:val="center"/>
            </w:pPr>
            <w:r>
              <w:t>10%</w:t>
            </w:r>
          </w:p>
        </w:tc>
      </w:tr>
      <w:tr w:rsidR="008E71A9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E71A9" w:rsidRPr="00F70338" w:rsidRDefault="008E71A9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412" w:type="dxa"/>
            <w:gridSpan w:val="3"/>
            <w:vAlign w:val="center"/>
          </w:tcPr>
          <w:p w:rsidR="008E71A9" w:rsidRDefault="008E71A9" w:rsidP="00864DC0">
            <w:pPr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 xml:space="preserve">Внутридомовые инженерные коммуникации </w:t>
            </w:r>
          </w:p>
          <w:p w:rsidR="008E71A9" w:rsidRDefault="008E71A9" w:rsidP="00864DC0">
            <w:pPr>
              <w:ind w:right="-2"/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и оборудование для предоставления коммунальных услуг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электроснабжение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Скрытая проводка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холодное водоснабжение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От городской сети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горячее водоснабжение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Центральное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водоотведение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Общесплавная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газоснабжение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Сетевое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отопление (от внешних котельных)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От квартальной котельной на газе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отопление (от домовой котельной)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-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Крыльца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Железобетонные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  <w:tr w:rsidR="001325AA" w:rsidRPr="00F70338" w:rsidTr="008E71A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430" w:type="dxa"/>
            <w:vAlign w:val="center"/>
          </w:tcPr>
          <w:p w:rsidR="001325AA" w:rsidRPr="00F70338" w:rsidRDefault="001325AA" w:rsidP="00864DC0">
            <w:pPr>
              <w:suppressAutoHyphens w:val="0"/>
              <w:autoSpaceDE w:val="0"/>
              <w:autoSpaceDN w:val="0"/>
              <w:ind w:left="57"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F70338">
              <w:rPr>
                <w:rFonts w:eastAsia="Times New Roman"/>
                <w:sz w:val="22"/>
                <w:szCs w:val="22"/>
                <w:lang w:eastAsia="ru-RU"/>
              </w:rPr>
              <w:t>Другое</w:t>
            </w:r>
          </w:p>
        </w:tc>
        <w:tc>
          <w:tcPr>
            <w:tcW w:w="3686" w:type="dxa"/>
            <w:vAlign w:val="center"/>
          </w:tcPr>
          <w:p w:rsidR="001325AA" w:rsidRPr="001325AA" w:rsidRDefault="008E71A9" w:rsidP="00864DC0">
            <w:pPr>
              <w:widowControl/>
              <w:suppressAutoHyphens w:val="0"/>
              <w:autoSpaceDE w:val="0"/>
              <w:autoSpaceDN w:val="0"/>
              <w:ind w:right="-2"/>
              <w:jc w:val="center"/>
              <w:rPr>
                <w:rFonts w:eastAsia="Times New Roman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sz w:val="20"/>
                <w:szCs w:val="22"/>
                <w:lang w:eastAsia="ru-RU"/>
              </w:rPr>
              <w:t>Железобетонные</w:t>
            </w:r>
          </w:p>
        </w:tc>
        <w:tc>
          <w:tcPr>
            <w:tcW w:w="2296" w:type="dxa"/>
            <w:vAlign w:val="center"/>
          </w:tcPr>
          <w:p w:rsidR="001325AA" w:rsidRDefault="001325AA" w:rsidP="00864DC0">
            <w:pPr>
              <w:ind w:right="-2"/>
              <w:jc w:val="center"/>
            </w:pPr>
            <w:r w:rsidRPr="00E90020">
              <w:rPr>
                <w:rFonts w:eastAsia="Times New Roman"/>
                <w:sz w:val="22"/>
                <w:szCs w:val="22"/>
                <w:lang w:eastAsia="ru-RU"/>
              </w:rPr>
              <w:t>10%</w:t>
            </w:r>
          </w:p>
        </w:tc>
      </w:tr>
    </w:tbl>
    <w:p w:rsidR="00B50C14" w:rsidRPr="00F70338" w:rsidRDefault="00B50C14" w:rsidP="00864DC0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4610"/>
      </w:tblGrid>
      <w:tr w:rsidR="008C0D41" w:rsidRPr="00691A55" w:rsidTr="008C0D41">
        <w:trPr>
          <w:trHeight w:val="70"/>
        </w:trPr>
        <w:tc>
          <w:tcPr>
            <w:tcW w:w="5652" w:type="dxa"/>
            <w:shd w:val="clear" w:color="auto" w:fill="auto"/>
          </w:tcPr>
          <w:p w:rsidR="008C0D41" w:rsidRPr="00691A55" w:rsidRDefault="008C0D41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Исполнитель</w:t>
            </w:r>
          </w:p>
        </w:tc>
        <w:tc>
          <w:tcPr>
            <w:tcW w:w="4685" w:type="dxa"/>
            <w:shd w:val="clear" w:color="auto" w:fill="auto"/>
          </w:tcPr>
          <w:p w:rsidR="008C0D41" w:rsidRPr="00691A55" w:rsidRDefault="008C0D41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Заказчик</w:t>
            </w:r>
          </w:p>
        </w:tc>
      </w:tr>
      <w:tr w:rsidR="008C0D41" w:rsidRPr="00691A55" w:rsidTr="008C0D41">
        <w:trPr>
          <w:trHeight w:val="1218"/>
        </w:trPr>
        <w:tc>
          <w:tcPr>
            <w:tcW w:w="5652" w:type="dxa"/>
            <w:shd w:val="clear" w:color="auto" w:fill="auto"/>
          </w:tcPr>
          <w:p w:rsidR="008C0D41" w:rsidRPr="00691A55" w:rsidRDefault="008C0D41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C0D41" w:rsidRDefault="00495E0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Генеральный директор ООО «КЖУ»</w:t>
            </w:r>
          </w:p>
          <w:p w:rsidR="00495E02" w:rsidRPr="00691A55" w:rsidRDefault="00495E0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C0D41" w:rsidRPr="00691A55" w:rsidRDefault="008C0D41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___________________________ Горбунов Д.А.</w:t>
            </w:r>
          </w:p>
          <w:p w:rsidR="008C0D41" w:rsidRDefault="008C0D41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м.п.</w:t>
            </w:r>
          </w:p>
          <w:p w:rsidR="008C0D41" w:rsidRPr="008C0D41" w:rsidRDefault="008C0D41" w:rsidP="00864DC0">
            <w:pPr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85" w:type="dxa"/>
            <w:shd w:val="clear" w:color="auto" w:fill="auto"/>
          </w:tcPr>
          <w:p w:rsidR="008C0D41" w:rsidRDefault="008C0D41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95E02" w:rsidRDefault="00495E0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95E02" w:rsidRPr="00691A55" w:rsidRDefault="00495E02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C0D41" w:rsidRPr="00691A55" w:rsidRDefault="008C0D41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___________________________ /___________/</w:t>
            </w:r>
          </w:p>
          <w:p w:rsidR="008C0D41" w:rsidRPr="00691A55" w:rsidRDefault="008C0D41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33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м.п.</w:t>
            </w:r>
          </w:p>
          <w:p w:rsidR="008C0D41" w:rsidRDefault="008C0D41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C0D41" w:rsidRPr="008C0D41" w:rsidRDefault="008C0D41" w:rsidP="00864DC0">
            <w:pPr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495E02" w:rsidRDefault="00495E02" w:rsidP="00864DC0">
      <w:pPr>
        <w:widowControl/>
        <w:suppressAutoHyphens w:val="0"/>
        <w:autoSpaceDE w:val="0"/>
        <w:autoSpaceDN w:val="0"/>
        <w:adjustRightInd w:val="0"/>
        <w:ind w:right="-2"/>
        <w:rPr>
          <w:rFonts w:eastAsia="Times New Roman"/>
          <w:sz w:val="22"/>
          <w:szCs w:val="22"/>
          <w:lang w:eastAsia="ru-RU"/>
        </w:rPr>
      </w:pPr>
    </w:p>
    <w:p w:rsidR="00392892" w:rsidRDefault="00392892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lastRenderedPageBreak/>
        <w:t xml:space="preserve">Приложение № 2 </w:t>
      </w:r>
    </w:p>
    <w:p w:rsidR="00392892" w:rsidRDefault="00392892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к Договору управления многоквартирным домом </w:t>
      </w:r>
    </w:p>
    <w:p w:rsidR="00392892" w:rsidRDefault="00392892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от «</w:t>
      </w:r>
      <w:r w:rsidR="005E3548">
        <w:rPr>
          <w:rFonts w:eastAsia="Times New Roman"/>
          <w:sz w:val="22"/>
          <w:szCs w:val="22"/>
          <w:lang w:eastAsia="ru-RU"/>
        </w:rPr>
        <w:t>24</w:t>
      </w:r>
      <w:r>
        <w:rPr>
          <w:rFonts w:eastAsia="Times New Roman"/>
          <w:sz w:val="22"/>
          <w:szCs w:val="22"/>
          <w:lang w:eastAsia="ru-RU"/>
        </w:rPr>
        <w:t xml:space="preserve">» </w:t>
      </w:r>
      <w:r w:rsidR="005E3548">
        <w:rPr>
          <w:rFonts w:eastAsia="Times New Roman"/>
          <w:sz w:val="22"/>
          <w:szCs w:val="22"/>
          <w:lang w:eastAsia="ru-RU"/>
        </w:rPr>
        <w:t>февраля</w:t>
      </w:r>
      <w:r>
        <w:rPr>
          <w:rFonts w:eastAsia="Times New Roman"/>
          <w:sz w:val="22"/>
          <w:szCs w:val="22"/>
          <w:lang w:eastAsia="ru-RU"/>
        </w:rPr>
        <w:t xml:space="preserve"> 2015 г.</w:t>
      </w:r>
    </w:p>
    <w:p w:rsidR="00B50C14" w:rsidRPr="00F70338" w:rsidRDefault="00B50C1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297B1B" w:rsidRPr="00F70338" w:rsidRDefault="00297B1B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p w:rsidR="00F612A4" w:rsidRPr="002845D9" w:rsidRDefault="00AC05C8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center"/>
        <w:rPr>
          <w:rFonts w:eastAsia="Times New Roman"/>
          <w:b/>
          <w:sz w:val="22"/>
          <w:szCs w:val="22"/>
          <w:lang w:eastAsia="ru-RU"/>
        </w:rPr>
      </w:pPr>
      <w:r w:rsidRPr="002845D9">
        <w:rPr>
          <w:rFonts w:eastAsia="Times New Roman"/>
          <w:b/>
          <w:sz w:val="22"/>
          <w:szCs w:val="22"/>
          <w:lang w:eastAsia="ar-SA"/>
        </w:rPr>
        <w:t>Перечень работ и услуг по надлежащему содержанию и текущему ремонту общего имущества в многоквартирном доме, их стоимость и сроки выполнения</w:t>
      </w:r>
    </w:p>
    <w:p w:rsidR="00553F6D" w:rsidRPr="002845D9" w:rsidRDefault="00553F6D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p w:rsidR="00087212" w:rsidRPr="002845D9" w:rsidRDefault="00087212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966"/>
        <w:gridCol w:w="2361"/>
        <w:gridCol w:w="2126"/>
      </w:tblGrid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EB0DD7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EB0DD7">
              <w:rPr>
                <w:b/>
                <w:sz w:val="22"/>
                <w:szCs w:val="22"/>
              </w:rPr>
              <w:t>Перечень работ и услуг/расходы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EB0DD7">
              <w:rPr>
                <w:b/>
                <w:sz w:val="22"/>
                <w:szCs w:val="22"/>
              </w:rPr>
              <w:t>Периодичность оказания</w:t>
            </w:r>
          </w:p>
        </w:tc>
        <w:tc>
          <w:tcPr>
            <w:tcW w:w="212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EB0DD7">
              <w:rPr>
                <w:b/>
                <w:sz w:val="22"/>
                <w:szCs w:val="22"/>
              </w:rPr>
              <w:t>Размер финансирования на 1 кв. м. общей площади (рублей в месяц)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1.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Осмотр общего имущества многоквартирного дома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autoSpaceDE w:val="0"/>
              <w:autoSpaceDN w:val="0"/>
              <w:adjustRightInd w:val="0"/>
              <w:ind w:right="-2"/>
              <w:jc w:val="both"/>
              <w:rPr>
                <w:bCs/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2 раза в год</w:t>
            </w:r>
            <w:r w:rsidRPr="00EB0DD7">
              <w:rPr>
                <w:bCs/>
                <w:sz w:val="22"/>
                <w:szCs w:val="22"/>
              </w:rPr>
              <w:t xml:space="preserve"> весной и осенью (до начала отопительного сезона)</w:t>
            </w: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B5A85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-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2.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color w:val="000000"/>
                <w:sz w:val="22"/>
                <w:szCs w:val="22"/>
              </w:rPr>
              <w:t>Текущий ремонт ненесущих конструкций (перегородок, внутренней отделки, полов) многоквартирного дома - резерв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DB5A85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-</w:t>
            </w:r>
          </w:p>
        </w:tc>
      </w:tr>
      <w:tr w:rsidR="00DB5A85" w:rsidRPr="00EB0DD7" w:rsidTr="00EB0DD7">
        <w:tc>
          <w:tcPr>
            <w:tcW w:w="9209" w:type="dxa"/>
            <w:gridSpan w:val="4"/>
            <w:shd w:val="clear" w:color="auto" w:fill="auto"/>
          </w:tcPr>
          <w:p w:rsidR="00DB5A85" w:rsidRPr="00EB0DD7" w:rsidRDefault="00DB5A85" w:rsidP="00EB0DD7">
            <w:pPr>
              <w:tabs>
                <w:tab w:val="left" w:pos="375"/>
              </w:tabs>
              <w:ind w:right="-2"/>
              <w:jc w:val="both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ab/>
              <w:t>2. Работы, необходимые для надлежащего содержания оборудования и систем инженерно-технического обеспечения:</w:t>
            </w:r>
          </w:p>
        </w:tc>
      </w:tr>
      <w:tr w:rsidR="004E430F" w:rsidRPr="00EB0DD7" w:rsidTr="00EB0DD7">
        <w:tc>
          <w:tcPr>
            <w:tcW w:w="756" w:type="dxa"/>
            <w:shd w:val="clear" w:color="auto" w:fill="auto"/>
          </w:tcPr>
          <w:p w:rsidR="004E430F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2.1.</w:t>
            </w:r>
          </w:p>
        </w:tc>
        <w:tc>
          <w:tcPr>
            <w:tcW w:w="3966" w:type="dxa"/>
            <w:shd w:val="clear" w:color="auto" w:fill="auto"/>
          </w:tcPr>
          <w:p w:rsidR="004E430F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 xml:space="preserve">Обеспечение готовности внутридомовых инженерных систем (электроснабжение, водоснабжение, водоотведение, теплоснабжение), входящих в состав общего имущества, к предоставлению коммунальных услуг </w:t>
            </w:r>
          </w:p>
        </w:tc>
        <w:tc>
          <w:tcPr>
            <w:tcW w:w="2361" w:type="dxa"/>
            <w:shd w:val="clear" w:color="auto" w:fill="auto"/>
          </w:tcPr>
          <w:p w:rsidR="004E430F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E430F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4E430F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1.68</w:t>
            </w:r>
          </w:p>
        </w:tc>
      </w:tr>
      <w:tr w:rsidR="004E430F" w:rsidRPr="00EB0DD7" w:rsidTr="00EB0DD7">
        <w:tc>
          <w:tcPr>
            <w:tcW w:w="756" w:type="dxa"/>
            <w:shd w:val="clear" w:color="auto" w:fill="auto"/>
          </w:tcPr>
          <w:p w:rsidR="004E430F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2..2</w:t>
            </w:r>
          </w:p>
        </w:tc>
        <w:tc>
          <w:tcPr>
            <w:tcW w:w="3966" w:type="dxa"/>
            <w:shd w:val="clear" w:color="auto" w:fill="auto"/>
          </w:tcPr>
          <w:p w:rsidR="004E430F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Обеспечение установки и ввода в эксплуатацию коллективных (общедомовых) приборов учета, а также надлежащей их эксплуатации</w:t>
            </w:r>
          </w:p>
        </w:tc>
        <w:tc>
          <w:tcPr>
            <w:tcW w:w="2361" w:type="dxa"/>
            <w:shd w:val="clear" w:color="auto" w:fill="auto"/>
          </w:tcPr>
          <w:p w:rsidR="004E430F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E430F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4E430F" w:rsidRPr="00EB0DD7" w:rsidTr="00EB0DD7">
        <w:tc>
          <w:tcPr>
            <w:tcW w:w="756" w:type="dxa"/>
            <w:shd w:val="clear" w:color="auto" w:fill="auto"/>
          </w:tcPr>
          <w:p w:rsidR="004E430F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2.3.</w:t>
            </w:r>
          </w:p>
        </w:tc>
        <w:tc>
          <w:tcPr>
            <w:tcW w:w="3966" w:type="dxa"/>
            <w:shd w:val="clear" w:color="auto" w:fill="auto"/>
          </w:tcPr>
          <w:p w:rsidR="004E430F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 xml:space="preserve">Обслуживание систем дымоудаления и вентиляции </w:t>
            </w:r>
          </w:p>
        </w:tc>
        <w:tc>
          <w:tcPr>
            <w:tcW w:w="2361" w:type="dxa"/>
            <w:shd w:val="clear" w:color="auto" w:fill="auto"/>
          </w:tcPr>
          <w:p w:rsidR="004E430F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E430F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2.4.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25158A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Содержание и ремонт лифта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B5A85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0.73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2.5.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Аварийно-ремонтные работы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B5A85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1.81</w:t>
            </w:r>
          </w:p>
        </w:tc>
      </w:tr>
      <w:tr w:rsidR="00DB5A85" w:rsidRPr="00EB0DD7" w:rsidTr="00EB0DD7">
        <w:tc>
          <w:tcPr>
            <w:tcW w:w="9209" w:type="dxa"/>
            <w:gridSpan w:val="4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4. Работы и услуги по содержанию иного общего имущества в многоквартирном доме:</w:t>
            </w:r>
          </w:p>
        </w:tc>
      </w:tr>
      <w:tr w:rsidR="00DB5A85" w:rsidRPr="00EB0DD7" w:rsidTr="00EB0DD7">
        <w:tc>
          <w:tcPr>
            <w:tcW w:w="9209" w:type="dxa"/>
            <w:gridSpan w:val="4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4.1. Работы по содержанию помещений, входящих в состав общего имущества в многоквартирном доме:</w:t>
            </w:r>
          </w:p>
        </w:tc>
      </w:tr>
      <w:tr w:rsidR="00DB5A85" w:rsidRPr="00EB0DD7" w:rsidTr="00EB0DD7">
        <w:trPr>
          <w:trHeight w:val="932"/>
        </w:trPr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4.1.1.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 xml:space="preserve">Сухая уборка тамбуров, коридоров, лифтовых кабин, лестничных площадок   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5 раз в неделю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1.99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4.1.2.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 xml:space="preserve">Влажная уборка тамбуров, коридоров, лифтовых кабин, лестничных площадок   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- 1-й этаж и лифтовые кабины – 5 раз в неделю;</w:t>
            </w: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- остальные помещения – 1 раз в неделю</w:t>
            </w: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4.1.3.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 xml:space="preserve">Влажная протирка подоконников, перил лестниц, почтовых ящиков, дверных коробок, дверных ручек 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2126" w:type="dxa"/>
            <w:vMerge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4.1.4.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Мытье окон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2 раза в год</w:t>
            </w:r>
          </w:p>
        </w:tc>
        <w:tc>
          <w:tcPr>
            <w:tcW w:w="2126" w:type="dxa"/>
            <w:vMerge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4.1.5.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Проведение дератизации и дезинсекции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1 раз в год (чаще – по мере необходимости)</w:t>
            </w:r>
          </w:p>
        </w:tc>
        <w:tc>
          <w:tcPr>
            <w:tcW w:w="2126" w:type="dxa"/>
            <w:shd w:val="clear" w:color="auto" w:fill="auto"/>
          </w:tcPr>
          <w:p w:rsidR="00DB5A85" w:rsidRPr="00EB0DD7" w:rsidRDefault="003E03FB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0.50</w:t>
            </w:r>
          </w:p>
        </w:tc>
      </w:tr>
      <w:tr w:rsidR="00DB5A85" w:rsidRPr="00EB0DD7" w:rsidTr="00EB0DD7">
        <w:tc>
          <w:tcPr>
            <w:tcW w:w="9209" w:type="dxa"/>
            <w:gridSpan w:val="4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4.2. Работы по содержанию земельного участка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4.2.1.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 xml:space="preserve">Уборка крыльца и площадки перед </w:t>
            </w:r>
            <w:r w:rsidRPr="00EB0DD7">
              <w:rPr>
                <w:sz w:val="22"/>
                <w:szCs w:val="22"/>
              </w:rPr>
              <w:lastRenderedPageBreak/>
              <w:t>входом в подъезд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lastRenderedPageBreak/>
              <w:t>5 раз в неделю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404252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1.49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lastRenderedPageBreak/>
              <w:t>4.2.2.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 xml:space="preserve">Очистка от мусора урн, установленных возле подъезда 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5 раз в неделю</w:t>
            </w:r>
          </w:p>
        </w:tc>
        <w:tc>
          <w:tcPr>
            <w:tcW w:w="2126" w:type="dxa"/>
            <w:vMerge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4.2.3.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 xml:space="preserve">В теплый период года: </w:t>
            </w: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- подметание и уборка придомовой территории;</w:t>
            </w: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- уборка и выкашивание газонов;</w:t>
            </w: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- прочистка ливневой канализации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-5 раз в неделю;</w:t>
            </w: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- 1 раз в 2 недели</w:t>
            </w: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- по мере необходимости</w:t>
            </w:r>
          </w:p>
        </w:tc>
        <w:tc>
          <w:tcPr>
            <w:tcW w:w="2126" w:type="dxa"/>
            <w:vMerge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4.2.4.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В холодный период года:</w:t>
            </w: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- очистка придомовой территории от снега наносного происхождения, наледи и льда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- по мере необходимости</w:t>
            </w:r>
          </w:p>
        </w:tc>
        <w:tc>
          <w:tcPr>
            <w:tcW w:w="2126" w:type="dxa"/>
            <w:vMerge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4.3.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Работы по обеспечению вывоза бытовых отходов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1 раз в сутки</w:t>
            </w:r>
          </w:p>
        </w:tc>
        <w:tc>
          <w:tcPr>
            <w:tcW w:w="2126" w:type="dxa"/>
            <w:shd w:val="clear" w:color="auto" w:fill="auto"/>
          </w:tcPr>
          <w:p w:rsidR="00DB5A85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2.86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5.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Расходные материалы (лампы, стекла, веники, моющие средства и т.п.)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_____________</w:t>
            </w:r>
          </w:p>
        </w:tc>
        <w:tc>
          <w:tcPr>
            <w:tcW w:w="212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0.43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6.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Круглосуточная аварийно-диспетчерская служба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_____________</w:t>
            </w:r>
          </w:p>
        </w:tc>
        <w:tc>
          <w:tcPr>
            <w:tcW w:w="212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4E430F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1.26</w:t>
            </w:r>
          </w:p>
        </w:tc>
      </w:tr>
      <w:tr w:rsidR="00DB5A85" w:rsidRPr="00EB0DD7" w:rsidTr="00EB0DD7">
        <w:tc>
          <w:tcPr>
            <w:tcW w:w="9209" w:type="dxa"/>
            <w:gridSpan w:val="4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7. Услуги управления многоквартирным домом (административные расходы)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7.1.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Коммуникационные расходы (телефон, интернет, услуги почты)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_____________</w:t>
            </w:r>
          </w:p>
        </w:tc>
        <w:tc>
          <w:tcPr>
            <w:tcW w:w="212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0.26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7.2.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Канцтовары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_____________</w:t>
            </w: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0.09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7.3.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Обслуживание орг. техники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____________</w:t>
            </w: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B5A85" w:rsidRPr="00EB0DD7" w:rsidRDefault="002577BE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0.</w:t>
            </w:r>
            <w:r w:rsidR="00DB5A85" w:rsidRPr="00EB0DD7">
              <w:rPr>
                <w:sz w:val="22"/>
                <w:szCs w:val="22"/>
              </w:rPr>
              <w:t>11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7.4.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Содержание административного персонала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_____________</w:t>
            </w:r>
          </w:p>
        </w:tc>
        <w:tc>
          <w:tcPr>
            <w:tcW w:w="212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4</w:t>
            </w:r>
            <w:r w:rsidR="002577BE" w:rsidRPr="00EB0DD7">
              <w:rPr>
                <w:sz w:val="22"/>
                <w:szCs w:val="22"/>
              </w:rPr>
              <w:t>.</w:t>
            </w:r>
            <w:r w:rsidRPr="00EB0DD7">
              <w:rPr>
                <w:sz w:val="22"/>
                <w:szCs w:val="22"/>
              </w:rPr>
              <w:t>62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7.5.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Содержание технического персонала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_____________</w:t>
            </w:r>
          </w:p>
        </w:tc>
        <w:tc>
          <w:tcPr>
            <w:tcW w:w="212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  <w:p w:rsidR="00DB5A85" w:rsidRPr="00EB0DD7" w:rsidRDefault="002577BE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2.</w:t>
            </w:r>
            <w:r w:rsidR="00DB5A85" w:rsidRPr="00EB0DD7">
              <w:rPr>
                <w:sz w:val="22"/>
                <w:szCs w:val="22"/>
              </w:rPr>
              <w:t>68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7.6.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color w:val="000000"/>
                <w:sz w:val="22"/>
                <w:szCs w:val="22"/>
              </w:rPr>
              <w:t>Платежи в ФБ и МБ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B5A85" w:rsidRPr="00EB0DD7" w:rsidRDefault="002577BE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0.</w:t>
            </w:r>
            <w:r w:rsidR="00DB5A85" w:rsidRPr="00EB0DD7">
              <w:rPr>
                <w:sz w:val="22"/>
                <w:szCs w:val="22"/>
              </w:rPr>
              <w:t>82</w:t>
            </w:r>
          </w:p>
        </w:tc>
      </w:tr>
      <w:tr w:rsidR="00DB5A85" w:rsidRPr="00EB0DD7" w:rsidTr="00EB0DD7">
        <w:tc>
          <w:tcPr>
            <w:tcW w:w="75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7.7.</w:t>
            </w:r>
          </w:p>
        </w:tc>
        <w:tc>
          <w:tcPr>
            <w:tcW w:w="396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color w:val="000000"/>
                <w:sz w:val="22"/>
                <w:szCs w:val="22"/>
              </w:rPr>
              <w:t>Страховые взносы</w:t>
            </w:r>
          </w:p>
        </w:tc>
        <w:tc>
          <w:tcPr>
            <w:tcW w:w="2361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_____________</w:t>
            </w:r>
          </w:p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B5A85" w:rsidRPr="00EB0DD7" w:rsidRDefault="00DB5A85" w:rsidP="00EB0DD7">
            <w:pPr>
              <w:ind w:right="-2"/>
              <w:jc w:val="center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1.46</w:t>
            </w:r>
          </w:p>
        </w:tc>
      </w:tr>
      <w:tr w:rsidR="00DB5A85" w:rsidRPr="00EB0DD7" w:rsidTr="00EB0DD7">
        <w:tc>
          <w:tcPr>
            <w:tcW w:w="7083" w:type="dxa"/>
            <w:gridSpan w:val="3"/>
            <w:shd w:val="clear" w:color="auto" w:fill="auto"/>
          </w:tcPr>
          <w:p w:rsidR="00DB5A85" w:rsidRPr="00EB0DD7" w:rsidRDefault="00DB5A85" w:rsidP="00EB0DD7">
            <w:pPr>
              <w:ind w:right="-2"/>
              <w:jc w:val="right"/>
              <w:rPr>
                <w:sz w:val="22"/>
                <w:szCs w:val="22"/>
              </w:rPr>
            </w:pPr>
            <w:r w:rsidRPr="00EB0DD7">
              <w:rPr>
                <w:sz w:val="22"/>
                <w:szCs w:val="22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DB5A85" w:rsidRPr="00EB0DD7" w:rsidRDefault="002577BE" w:rsidP="00EB0DD7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EB0DD7">
              <w:rPr>
                <w:b/>
                <w:sz w:val="22"/>
                <w:szCs w:val="22"/>
              </w:rPr>
              <w:t>22.79</w:t>
            </w:r>
          </w:p>
        </w:tc>
      </w:tr>
    </w:tbl>
    <w:p w:rsidR="00DB5A85" w:rsidRPr="002845D9" w:rsidRDefault="00DB5A85" w:rsidP="00864DC0">
      <w:pPr>
        <w:ind w:right="-2"/>
        <w:jc w:val="center"/>
        <w:rPr>
          <w:b/>
          <w:sz w:val="22"/>
          <w:szCs w:val="22"/>
        </w:rPr>
      </w:pPr>
    </w:p>
    <w:p w:rsidR="00404252" w:rsidRDefault="00095B66" w:rsidP="00864DC0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Дополнительные услуги:</w:t>
      </w:r>
    </w:p>
    <w:p w:rsidR="00095B66" w:rsidRDefault="00095B66" w:rsidP="00864DC0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</w:p>
    <w:p w:rsidR="00A07CDC" w:rsidRDefault="00A07CDC" w:rsidP="00864DC0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Стоимость вывоза строительного мусора:</w:t>
      </w:r>
    </w:p>
    <w:p w:rsidR="00A07CDC" w:rsidRDefault="00A07CDC" w:rsidP="00864DC0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</w:p>
    <w:p w:rsidR="009304F0" w:rsidRDefault="00A07CDC" w:rsidP="00864DC0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 1 куб. м. – 401.53 рублей; </w:t>
      </w:r>
    </w:p>
    <w:p w:rsidR="00A07CDC" w:rsidRDefault="00A07CDC" w:rsidP="00A07CDC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-  1 бункер (емкость 8 куб. м.) – 3 212.24 рублей.</w:t>
      </w:r>
    </w:p>
    <w:p w:rsidR="00A07CDC" w:rsidRDefault="00A07CDC" w:rsidP="00A07CDC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sz w:val="22"/>
          <w:szCs w:val="22"/>
          <w:lang w:eastAsia="ru-RU"/>
        </w:rPr>
      </w:pPr>
    </w:p>
    <w:p w:rsidR="00A07CDC" w:rsidRDefault="00A07CDC" w:rsidP="00A07CDC">
      <w:pPr>
        <w:widowControl/>
        <w:suppressAutoHyphens w:val="0"/>
        <w:autoSpaceDE w:val="0"/>
        <w:autoSpaceDN w:val="0"/>
        <w:adjustRightInd w:val="0"/>
        <w:ind w:right="-2" w:firstLine="284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Стоимость вывоза строительного мусора подлежит изменению Испо</w:t>
      </w:r>
      <w:r w:rsidR="00D04600">
        <w:rPr>
          <w:rFonts w:eastAsia="Times New Roman"/>
          <w:sz w:val="22"/>
          <w:szCs w:val="22"/>
          <w:lang w:eastAsia="ru-RU"/>
        </w:rPr>
        <w:t>л</w:t>
      </w:r>
      <w:r>
        <w:rPr>
          <w:rFonts w:eastAsia="Times New Roman"/>
          <w:sz w:val="22"/>
          <w:szCs w:val="22"/>
          <w:lang w:eastAsia="ru-RU"/>
        </w:rPr>
        <w:t>нителем в одностороннем пор</w:t>
      </w:r>
      <w:r w:rsidR="00D04600">
        <w:rPr>
          <w:rFonts w:eastAsia="Times New Roman"/>
          <w:sz w:val="22"/>
          <w:szCs w:val="22"/>
          <w:lang w:eastAsia="ru-RU"/>
        </w:rPr>
        <w:t>яд</w:t>
      </w:r>
      <w:r>
        <w:rPr>
          <w:rFonts w:eastAsia="Times New Roman"/>
          <w:sz w:val="22"/>
          <w:szCs w:val="22"/>
          <w:lang w:eastAsia="ru-RU"/>
        </w:rPr>
        <w:t>ке</w:t>
      </w:r>
      <w:r w:rsidR="00D04600">
        <w:rPr>
          <w:rFonts w:eastAsia="Times New Roman"/>
          <w:sz w:val="22"/>
          <w:szCs w:val="22"/>
          <w:lang w:eastAsia="ru-RU"/>
        </w:rPr>
        <w:t>,</w:t>
      </w:r>
      <w:r>
        <w:rPr>
          <w:rFonts w:eastAsia="Times New Roman"/>
          <w:sz w:val="22"/>
          <w:szCs w:val="22"/>
          <w:lang w:eastAsia="ru-RU"/>
        </w:rPr>
        <w:t xml:space="preserve"> при изменении расценок (тарифов) специализированной организацией, производящей вывоз мусора.  </w:t>
      </w:r>
    </w:p>
    <w:p w:rsidR="00A07CDC" w:rsidRDefault="00A07CDC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p w:rsidR="00A07CDC" w:rsidRDefault="00A07CDC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p w:rsidR="00C82664" w:rsidRDefault="00C8266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p w:rsidR="00C82664" w:rsidRDefault="00C8266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1"/>
        <w:gridCol w:w="4608"/>
      </w:tblGrid>
      <w:tr w:rsidR="009304F0" w:rsidRPr="00691A55" w:rsidTr="00095F20">
        <w:tc>
          <w:tcPr>
            <w:tcW w:w="5637" w:type="dxa"/>
            <w:shd w:val="clear" w:color="auto" w:fill="auto"/>
          </w:tcPr>
          <w:p w:rsidR="009304F0" w:rsidRPr="00691A55" w:rsidRDefault="009304F0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Исполнитель</w:t>
            </w:r>
          </w:p>
        </w:tc>
        <w:tc>
          <w:tcPr>
            <w:tcW w:w="4673" w:type="dxa"/>
            <w:shd w:val="clear" w:color="auto" w:fill="auto"/>
          </w:tcPr>
          <w:p w:rsidR="009304F0" w:rsidRPr="00691A55" w:rsidRDefault="009304F0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Заказчик</w:t>
            </w:r>
          </w:p>
        </w:tc>
      </w:tr>
      <w:tr w:rsidR="009304F0" w:rsidRPr="00691A55" w:rsidTr="00095F20">
        <w:tc>
          <w:tcPr>
            <w:tcW w:w="5637" w:type="dxa"/>
            <w:shd w:val="clear" w:color="auto" w:fill="auto"/>
          </w:tcPr>
          <w:p w:rsidR="009304F0" w:rsidRDefault="009304F0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304F0" w:rsidRDefault="009304F0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Генеральный директор ООО «КЖУ»</w:t>
            </w:r>
          </w:p>
          <w:p w:rsidR="009304F0" w:rsidRPr="00691A55" w:rsidRDefault="009304F0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304F0" w:rsidRPr="00691A55" w:rsidRDefault="009304F0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___________________________ Горбунов Д.А.</w:t>
            </w:r>
          </w:p>
          <w:p w:rsidR="009304F0" w:rsidRDefault="009304F0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м.п.</w:t>
            </w:r>
          </w:p>
          <w:p w:rsidR="009304F0" w:rsidRPr="00691A55" w:rsidRDefault="009304F0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9304F0" w:rsidRDefault="009304F0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304F0" w:rsidRDefault="009304F0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304F0" w:rsidRDefault="009304F0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304F0" w:rsidRPr="00691A55" w:rsidRDefault="009304F0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___________________________ /___________/</w:t>
            </w:r>
          </w:p>
          <w:p w:rsidR="009304F0" w:rsidRPr="00691A55" w:rsidRDefault="009304F0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33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м.п.</w:t>
            </w:r>
          </w:p>
          <w:p w:rsidR="009304F0" w:rsidRPr="00691A55" w:rsidRDefault="009304F0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404252" w:rsidRDefault="00404252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p w:rsidR="00404252" w:rsidRDefault="00404252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p w:rsidR="00404252" w:rsidRDefault="00404252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sz w:val="22"/>
          <w:szCs w:val="22"/>
          <w:lang w:eastAsia="ru-RU"/>
        </w:rPr>
      </w:pPr>
    </w:p>
    <w:p w:rsidR="003D509A" w:rsidRDefault="003D509A" w:rsidP="00C82664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bCs/>
          <w:sz w:val="22"/>
          <w:szCs w:val="22"/>
          <w:lang w:eastAsia="ru-RU"/>
        </w:rPr>
      </w:pPr>
    </w:p>
    <w:p w:rsidR="001E06BA" w:rsidRDefault="001E06B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Приложение № 3 </w:t>
      </w:r>
    </w:p>
    <w:p w:rsidR="001E06BA" w:rsidRDefault="001E06B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к Договору управления многоквартирным домом </w:t>
      </w:r>
    </w:p>
    <w:p w:rsidR="001E06BA" w:rsidRDefault="001E06B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от «</w:t>
      </w:r>
      <w:r w:rsidR="005E3548">
        <w:rPr>
          <w:rFonts w:eastAsia="Times New Roman"/>
          <w:sz w:val="22"/>
          <w:szCs w:val="22"/>
          <w:lang w:eastAsia="ru-RU"/>
        </w:rPr>
        <w:t>24</w:t>
      </w:r>
      <w:r>
        <w:rPr>
          <w:rFonts w:eastAsia="Times New Roman"/>
          <w:sz w:val="22"/>
          <w:szCs w:val="22"/>
          <w:lang w:eastAsia="ru-RU"/>
        </w:rPr>
        <w:t xml:space="preserve">» </w:t>
      </w:r>
      <w:r w:rsidR="005E3548">
        <w:rPr>
          <w:rFonts w:eastAsia="Times New Roman"/>
          <w:sz w:val="22"/>
          <w:szCs w:val="22"/>
          <w:lang w:eastAsia="ru-RU"/>
        </w:rPr>
        <w:t>февраля</w:t>
      </w:r>
      <w:r>
        <w:rPr>
          <w:rFonts w:eastAsia="Times New Roman"/>
          <w:sz w:val="22"/>
          <w:szCs w:val="22"/>
          <w:lang w:eastAsia="ru-RU"/>
        </w:rPr>
        <w:t xml:space="preserve"> 2015 г.</w:t>
      </w:r>
    </w:p>
    <w:p w:rsidR="001E06BA" w:rsidRPr="00F70338" w:rsidRDefault="001E06B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</w:p>
    <w:p w:rsidR="003D509A" w:rsidRDefault="003D509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bCs/>
          <w:sz w:val="22"/>
          <w:szCs w:val="22"/>
          <w:lang w:eastAsia="ru-RU"/>
        </w:rPr>
      </w:pPr>
    </w:p>
    <w:p w:rsidR="003D509A" w:rsidRDefault="003D509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</w:p>
    <w:p w:rsidR="003D509A" w:rsidRDefault="00C20752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center"/>
        <w:rPr>
          <w:rFonts w:eastAsia="Times New Roman"/>
          <w:b/>
          <w:sz w:val="22"/>
          <w:szCs w:val="22"/>
          <w:lang w:eastAsia="ar-SA"/>
        </w:rPr>
      </w:pPr>
      <w:r w:rsidRPr="00C20752">
        <w:rPr>
          <w:rFonts w:eastAsia="Times New Roman"/>
          <w:b/>
          <w:sz w:val="22"/>
          <w:szCs w:val="22"/>
          <w:lang w:eastAsia="ar-SA"/>
        </w:rPr>
        <w:t>Перечень предоставляемых управляющей компанией коммунальных услуг</w:t>
      </w:r>
    </w:p>
    <w:p w:rsidR="00C82664" w:rsidRDefault="00C82664" w:rsidP="00C82664">
      <w:pPr>
        <w:widowControl/>
        <w:suppressAutoHyphens w:val="0"/>
        <w:autoSpaceDE w:val="0"/>
        <w:autoSpaceDN w:val="0"/>
        <w:adjustRightInd w:val="0"/>
        <w:ind w:right="-2"/>
        <w:rPr>
          <w:rFonts w:eastAsia="Times New Roman"/>
          <w:b/>
          <w:sz w:val="22"/>
          <w:szCs w:val="22"/>
          <w:lang w:eastAsia="ar-SA"/>
        </w:rPr>
      </w:pPr>
    </w:p>
    <w:p w:rsidR="00C82664" w:rsidRDefault="00C82664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center"/>
        <w:rPr>
          <w:rFonts w:eastAsia="Times New Roman"/>
          <w:b/>
          <w:sz w:val="22"/>
          <w:szCs w:val="22"/>
          <w:lang w:eastAsia="ar-SA"/>
        </w:rPr>
      </w:pPr>
    </w:p>
    <w:tbl>
      <w:tblPr>
        <w:tblW w:w="10454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3884"/>
        <w:gridCol w:w="6570"/>
      </w:tblGrid>
      <w:tr w:rsidR="00C82664" w:rsidRPr="00D36933" w:rsidTr="001D208D">
        <w:tc>
          <w:tcPr>
            <w:tcW w:w="3884" w:type="dxa"/>
          </w:tcPr>
          <w:p w:rsidR="00C82664" w:rsidRPr="00C82664" w:rsidRDefault="00C82664" w:rsidP="00AE57B8">
            <w:pPr>
              <w:snapToGrid w:val="0"/>
              <w:ind w:right="-2"/>
              <w:rPr>
                <w:rFonts w:eastAsia="Times New Roman"/>
                <w:sz w:val="22"/>
                <w:szCs w:val="22"/>
                <w:lang w:eastAsia="ar-SA"/>
              </w:rPr>
            </w:pPr>
            <w:r w:rsidRPr="00C82664">
              <w:rPr>
                <w:rFonts w:eastAsia="Times New Roman"/>
                <w:sz w:val="22"/>
                <w:szCs w:val="22"/>
                <w:lang w:eastAsia="ar-SA"/>
              </w:rPr>
              <w:t>1. Услуги  холодного водоснабжения</w:t>
            </w:r>
          </w:p>
          <w:p w:rsidR="00C82664" w:rsidRPr="00C82664" w:rsidRDefault="00C82664" w:rsidP="00AE57B8">
            <w:pPr>
              <w:ind w:right="-2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6570" w:type="dxa"/>
          </w:tcPr>
          <w:p w:rsidR="00C82664" w:rsidRPr="00C82664" w:rsidRDefault="00C82664" w:rsidP="00AE57B8">
            <w:pPr>
              <w:widowControl/>
              <w:suppressAutoHyphens w:val="0"/>
              <w:ind w:right="-2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C82664" w:rsidRPr="00D36933" w:rsidTr="001D208D">
        <w:tc>
          <w:tcPr>
            <w:tcW w:w="3884" w:type="dxa"/>
          </w:tcPr>
          <w:p w:rsidR="00C82664" w:rsidRDefault="00C82664" w:rsidP="00AE57B8">
            <w:pPr>
              <w:snapToGrid w:val="0"/>
              <w:ind w:right="-2"/>
              <w:rPr>
                <w:rFonts w:eastAsia="Times New Roman"/>
                <w:sz w:val="22"/>
                <w:szCs w:val="22"/>
                <w:lang w:eastAsia="ar-SA"/>
              </w:rPr>
            </w:pPr>
            <w:r w:rsidRPr="00C82664">
              <w:rPr>
                <w:rFonts w:eastAsia="Times New Roman"/>
                <w:sz w:val="22"/>
                <w:szCs w:val="22"/>
                <w:lang w:eastAsia="ar-SA"/>
              </w:rPr>
              <w:t>2. Услуги горячего водоснабжения</w:t>
            </w:r>
          </w:p>
          <w:p w:rsidR="00A92814" w:rsidRPr="00C82664" w:rsidRDefault="00A92814" w:rsidP="00AE57B8">
            <w:pPr>
              <w:snapToGrid w:val="0"/>
              <w:ind w:right="-2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6570" w:type="dxa"/>
          </w:tcPr>
          <w:p w:rsidR="00C82664" w:rsidRPr="00C82664" w:rsidRDefault="00C82664" w:rsidP="00AE57B8">
            <w:pPr>
              <w:widowControl/>
              <w:suppressAutoHyphens w:val="0"/>
              <w:ind w:right="-2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C82664" w:rsidRPr="00D36933" w:rsidTr="001D208D">
        <w:trPr>
          <w:trHeight w:val="280"/>
        </w:trPr>
        <w:tc>
          <w:tcPr>
            <w:tcW w:w="3884" w:type="dxa"/>
          </w:tcPr>
          <w:p w:rsidR="00C82664" w:rsidRDefault="00A92814" w:rsidP="00A92814">
            <w:pPr>
              <w:ind w:left="360" w:right="-2" w:hanging="360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3. </w:t>
            </w:r>
            <w:r w:rsidR="00C82664" w:rsidRPr="00C82664">
              <w:rPr>
                <w:rFonts w:eastAsia="Times New Roman"/>
                <w:sz w:val="22"/>
                <w:szCs w:val="22"/>
                <w:lang w:eastAsia="ar-SA"/>
              </w:rPr>
              <w:t xml:space="preserve">Услуги водоотведения </w:t>
            </w:r>
          </w:p>
          <w:p w:rsidR="00A92814" w:rsidRPr="00C82664" w:rsidRDefault="00A92814" w:rsidP="00A92814">
            <w:pPr>
              <w:ind w:left="720" w:right="-2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6570" w:type="dxa"/>
          </w:tcPr>
          <w:p w:rsidR="00C82664" w:rsidRPr="00C82664" w:rsidRDefault="00C82664" w:rsidP="00AE57B8">
            <w:pPr>
              <w:ind w:right="-2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C82664" w:rsidRPr="00D36933" w:rsidTr="001D208D">
        <w:tc>
          <w:tcPr>
            <w:tcW w:w="3884" w:type="dxa"/>
          </w:tcPr>
          <w:p w:rsidR="00C82664" w:rsidRPr="00C82664" w:rsidRDefault="00C82664" w:rsidP="00AE57B8">
            <w:pPr>
              <w:ind w:right="-2"/>
              <w:rPr>
                <w:rFonts w:eastAsia="Times New Roman"/>
                <w:sz w:val="22"/>
                <w:szCs w:val="22"/>
                <w:lang w:eastAsia="ar-SA"/>
              </w:rPr>
            </w:pPr>
            <w:r w:rsidRPr="00C82664">
              <w:rPr>
                <w:rFonts w:eastAsia="Times New Roman"/>
                <w:sz w:val="22"/>
                <w:szCs w:val="22"/>
                <w:lang w:eastAsia="ar-SA"/>
              </w:rPr>
              <w:t>4. Услуги электроснабжения</w:t>
            </w:r>
          </w:p>
          <w:p w:rsidR="00C82664" w:rsidRPr="00C82664" w:rsidRDefault="00C82664" w:rsidP="00AE57B8">
            <w:pPr>
              <w:ind w:right="-2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6570" w:type="dxa"/>
          </w:tcPr>
          <w:p w:rsidR="00C82664" w:rsidRPr="00C82664" w:rsidRDefault="00C82664" w:rsidP="00AE57B8">
            <w:pPr>
              <w:ind w:right="-2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C82664" w:rsidRPr="00D36933" w:rsidTr="001D208D">
        <w:tc>
          <w:tcPr>
            <w:tcW w:w="3884" w:type="dxa"/>
          </w:tcPr>
          <w:p w:rsidR="00C82664" w:rsidRPr="00C82664" w:rsidRDefault="003155D2" w:rsidP="00AE57B8">
            <w:pPr>
              <w:ind w:right="-2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5</w:t>
            </w:r>
            <w:r w:rsidR="00C82664" w:rsidRPr="00C82664">
              <w:rPr>
                <w:rFonts w:eastAsia="Times New Roman"/>
                <w:sz w:val="22"/>
                <w:szCs w:val="22"/>
                <w:lang w:eastAsia="ar-SA"/>
              </w:rPr>
              <w:t>. Услуги отопления</w:t>
            </w:r>
          </w:p>
          <w:p w:rsidR="00C82664" w:rsidRPr="00C82664" w:rsidRDefault="00C82664" w:rsidP="00AE57B8">
            <w:pPr>
              <w:ind w:right="-2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6570" w:type="dxa"/>
          </w:tcPr>
          <w:p w:rsidR="00C82664" w:rsidRPr="00C82664" w:rsidRDefault="00C82664" w:rsidP="00AE57B8">
            <w:pPr>
              <w:ind w:right="-2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:rsidR="003D509A" w:rsidRDefault="003D509A" w:rsidP="00C82664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bCs/>
          <w:sz w:val="22"/>
          <w:szCs w:val="22"/>
          <w:lang w:eastAsia="ru-RU"/>
        </w:rPr>
      </w:pPr>
    </w:p>
    <w:p w:rsidR="00E053E9" w:rsidRDefault="00E053E9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</w:p>
    <w:p w:rsidR="00E053E9" w:rsidRDefault="00E053E9" w:rsidP="00C82664">
      <w:pPr>
        <w:widowControl/>
        <w:suppressAutoHyphens w:val="0"/>
        <w:autoSpaceDE w:val="0"/>
        <w:autoSpaceDN w:val="0"/>
        <w:adjustRightInd w:val="0"/>
        <w:ind w:right="-2"/>
        <w:jc w:val="both"/>
        <w:rPr>
          <w:rFonts w:eastAsia="Times New Roman"/>
          <w:bCs/>
          <w:sz w:val="22"/>
          <w:szCs w:val="22"/>
          <w:lang w:eastAsia="ru-RU"/>
        </w:rPr>
      </w:pPr>
    </w:p>
    <w:p w:rsidR="00E053E9" w:rsidRDefault="00E053E9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</w:p>
    <w:p w:rsidR="003D509A" w:rsidRDefault="003D509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</w:p>
    <w:p w:rsidR="003D509A" w:rsidRDefault="003D509A" w:rsidP="00864DC0">
      <w:pPr>
        <w:widowControl/>
        <w:suppressAutoHyphens w:val="0"/>
        <w:autoSpaceDE w:val="0"/>
        <w:autoSpaceDN w:val="0"/>
        <w:adjustRightInd w:val="0"/>
        <w:ind w:right="-2" w:firstLine="540"/>
        <w:jc w:val="both"/>
        <w:rPr>
          <w:rFonts w:eastAsia="Times New Roman"/>
          <w:bCs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1"/>
        <w:gridCol w:w="4608"/>
      </w:tblGrid>
      <w:tr w:rsidR="00E053E9" w:rsidRPr="00691A55" w:rsidTr="00095F20">
        <w:tc>
          <w:tcPr>
            <w:tcW w:w="5637" w:type="dxa"/>
            <w:shd w:val="clear" w:color="auto" w:fill="auto"/>
          </w:tcPr>
          <w:p w:rsidR="00E053E9" w:rsidRPr="00691A55" w:rsidRDefault="00E053E9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Исполнитель</w:t>
            </w:r>
          </w:p>
        </w:tc>
        <w:tc>
          <w:tcPr>
            <w:tcW w:w="4673" w:type="dxa"/>
            <w:shd w:val="clear" w:color="auto" w:fill="auto"/>
          </w:tcPr>
          <w:p w:rsidR="00E053E9" w:rsidRPr="00691A55" w:rsidRDefault="00E053E9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Заказчик</w:t>
            </w:r>
          </w:p>
        </w:tc>
      </w:tr>
      <w:tr w:rsidR="00E053E9" w:rsidRPr="00691A55" w:rsidTr="00095F20">
        <w:tc>
          <w:tcPr>
            <w:tcW w:w="5637" w:type="dxa"/>
            <w:shd w:val="clear" w:color="auto" w:fill="auto"/>
          </w:tcPr>
          <w:p w:rsidR="00E053E9" w:rsidRDefault="00E053E9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053E9" w:rsidRDefault="00E053E9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Генеральный директор ООО «КЖУ»</w:t>
            </w:r>
          </w:p>
          <w:p w:rsidR="00E053E9" w:rsidRPr="00691A55" w:rsidRDefault="00E053E9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053E9" w:rsidRPr="00691A55" w:rsidRDefault="00E053E9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___________________________ Горбунов Д.А.</w:t>
            </w:r>
          </w:p>
          <w:p w:rsidR="00E053E9" w:rsidRDefault="00E053E9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м.п.</w:t>
            </w:r>
          </w:p>
          <w:p w:rsidR="00E053E9" w:rsidRPr="00691A55" w:rsidRDefault="00E053E9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E053E9" w:rsidRDefault="00E053E9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053E9" w:rsidRDefault="00E053E9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053E9" w:rsidRDefault="00E053E9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053E9" w:rsidRPr="00691A55" w:rsidRDefault="00E053E9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___________________________ /___________/</w:t>
            </w:r>
          </w:p>
          <w:p w:rsidR="00E053E9" w:rsidRPr="00691A55" w:rsidRDefault="00E053E9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33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91A55">
              <w:rPr>
                <w:rFonts w:eastAsia="Times New Roman"/>
                <w:sz w:val="22"/>
                <w:szCs w:val="22"/>
                <w:lang w:eastAsia="ru-RU"/>
              </w:rPr>
              <w:t>м.п.</w:t>
            </w:r>
          </w:p>
          <w:p w:rsidR="00E053E9" w:rsidRPr="00691A55" w:rsidRDefault="00E053E9" w:rsidP="00864DC0">
            <w:pPr>
              <w:widowControl/>
              <w:suppressAutoHyphens w:val="0"/>
              <w:autoSpaceDE w:val="0"/>
              <w:autoSpaceDN w:val="0"/>
              <w:adjustRightInd w:val="0"/>
              <w:ind w:right="-2" w:firstLine="5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F5796B" w:rsidRDefault="00F5796B" w:rsidP="00864DC0">
      <w:pPr>
        <w:ind w:right="-2"/>
        <w:rPr>
          <w:rFonts w:eastAsia="Times New Roman"/>
          <w:b/>
          <w:sz w:val="20"/>
          <w:szCs w:val="20"/>
          <w:lang w:eastAsia="ar-SA"/>
        </w:rPr>
      </w:pPr>
    </w:p>
    <w:p w:rsidR="00F5796B" w:rsidRDefault="00F5796B" w:rsidP="00864DC0">
      <w:pPr>
        <w:ind w:right="-2"/>
        <w:rPr>
          <w:rFonts w:eastAsia="Times New Roman"/>
          <w:b/>
          <w:sz w:val="20"/>
          <w:szCs w:val="20"/>
          <w:lang w:eastAsia="ar-SA"/>
        </w:rPr>
      </w:pPr>
    </w:p>
    <w:p w:rsidR="00FC103A" w:rsidRDefault="00EF199C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ab/>
      </w:r>
      <w:r>
        <w:rPr>
          <w:rFonts w:eastAsia="Times New Roman"/>
          <w:b/>
          <w:sz w:val="20"/>
          <w:szCs w:val="20"/>
          <w:lang w:eastAsia="ar-SA"/>
        </w:rPr>
        <w:tab/>
      </w:r>
      <w:r>
        <w:rPr>
          <w:rFonts w:eastAsia="Times New Roman"/>
          <w:b/>
          <w:sz w:val="20"/>
          <w:szCs w:val="20"/>
          <w:lang w:eastAsia="ar-SA"/>
        </w:rPr>
        <w:tab/>
      </w:r>
      <w:r>
        <w:rPr>
          <w:rFonts w:eastAsia="Times New Roman"/>
          <w:b/>
          <w:sz w:val="20"/>
          <w:szCs w:val="20"/>
          <w:lang w:eastAsia="ar-SA"/>
        </w:rPr>
        <w:tab/>
      </w:r>
      <w:r>
        <w:rPr>
          <w:rFonts w:eastAsia="Times New Roman"/>
          <w:b/>
          <w:sz w:val="20"/>
          <w:szCs w:val="20"/>
          <w:lang w:eastAsia="ar-SA"/>
        </w:rPr>
        <w:tab/>
      </w:r>
      <w:r w:rsidRPr="00CE5BD7">
        <w:rPr>
          <w:rFonts w:eastAsia="Times New Roman"/>
          <w:b/>
          <w:sz w:val="22"/>
          <w:szCs w:val="22"/>
          <w:lang w:eastAsia="ar-SA"/>
        </w:rPr>
        <w:tab/>
      </w:r>
      <w:r w:rsidR="00FC103A" w:rsidRPr="007046EB">
        <w:rPr>
          <w:rFonts w:eastAsia="Times New Roman"/>
          <w:b/>
          <w:sz w:val="20"/>
          <w:szCs w:val="20"/>
          <w:lang w:eastAsia="ar-SA"/>
        </w:rPr>
        <w:t xml:space="preserve"> </w:t>
      </w:r>
    </w:p>
    <w:p w:rsidR="00396EF1" w:rsidRDefault="00396EF1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A92814" w:rsidRDefault="00A92814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9B762B" w:rsidRDefault="009B762B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975890" w:rsidRDefault="00975890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396EF1" w:rsidRDefault="00396EF1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396EF1" w:rsidRDefault="00396EF1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396EF1" w:rsidRDefault="00396EF1" w:rsidP="00864DC0">
      <w:pPr>
        <w:ind w:right="-2"/>
        <w:jc w:val="center"/>
        <w:rPr>
          <w:rFonts w:eastAsia="Times New Roman"/>
          <w:b/>
          <w:sz w:val="20"/>
          <w:szCs w:val="20"/>
          <w:lang w:eastAsia="ar-SA"/>
        </w:rPr>
      </w:pPr>
    </w:p>
    <w:p w:rsidR="00396EF1" w:rsidRDefault="00396EF1" w:rsidP="00396EF1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Приложение № 4 </w:t>
      </w:r>
    </w:p>
    <w:p w:rsidR="00396EF1" w:rsidRDefault="00396EF1" w:rsidP="00396EF1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к Договору управления многоквартирным домом </w:t>
      </w:r>
    </w:p>
    <w:p w:rsidR="00396EF1" w:rsidRDefault="00396EF1" w:rsidP="00396EF1">
      <w:pPr>
        <w:widowControl/>
        <w:suppressAutoHyphens w:val="0"/>
        <w:autoSpaceDE w:val="0"/>
        <w:autoSpaceDN w:val="0"/>
        <w:adjustRightInd w:val="0"/>
        <w:ind w:right="-2" w:firstLine="540"/>
        <w:jc w:val="righ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от «</w:t>
      </w:r>
      <w:r w:rsidR="005E3548">
        <w:rPr>
          <w:rFonts w:eastAsia="Times New Roman"/>
          <w:sz w:val="22"/>
          <w:szCs w:val="22"/>
          <w:lang w:eastAsia="ru-RU"/>
        </w:rPr>
        <w:t>24</w:t>
      </w:r>
      <w:r>
        <w:rPr>
          <w:rFonts w:eastAsia="Times New Roman"/>
          <w:sz w:val="22"/>
          <w:szCs w:val="22"/>
          <w:lang w:eastAsia="ru-RU"/>
        </w:rPr>
        <w:t xml:space="preserve">» </w:t>
      </w:r>
      <w:r w:rsidR="005E3548">
        <w:rPr>
          <w:rFonts w:eastAsia="Times New Roman"/>
          <w:sz w:val="22"/>
          <w:szCs w:val="22"/>
          <w:lang w:eastAsia="ru-RU"/>
        </w:rPr>
        <w:t>февраля</w:t>
      </w:r>
      <w:r>
        <w:rPr>
          <w:rFonts w:eastAsia="Times New Roman"/>
          <w:sz w:val="22"/>
          <w:szCs w:val="22"/>
          <w:lang w:eastAsia="ru-RU"/>
        </w:rPr>
        <w:t xml:space="preserve"> 2015 г.</w:t>
      </w:r>
    </w:p>
    <w:p w:rsidR="00396EF1" w:rsidRPr="00396EF1" w:rsidRDefault="00396EF1" w:rsidP="00396EF1">
      <w:pPr>
        <w:widowControl/>
        <w:suppressAutoHyphens w:val="0"/>
        <w:autoSpaceDE w:val="0"/>
        <w:autoSpaceDN w:val="0"/>
        <w:adjustRightInd w:val="0"/>
        <w:ind w:right="-2" w:firstLine="540"/>
        <w:jc w:val="center"/>
        <w:rPr>
          <w:rFonts w:eastAsia="Times New Roman"/>
          <w:sz w:val="22"/>
          <w:szCs w:val="22"/>
          <w:lang w:eastAsia="ru-RU"/>
        </w:rPr>
      </w:pPr>
    </w:p>
    <w:p w:rsidR="00396EF1" w:rsidRDefault="00396EF1" w:rsidP="00396EF1">
      <w:pPr>
        <w:ind w:right="-2"/>
        <w:jc w:val="center"/>
        <w:rPr>
          <w:rFonts w:eastAsia="Times New Roman"/>
          <w:b/>
          <w:sz w:val="22"/>
          <w:szCs w:val="22"/>
          <w:lang w:eastAsia="ar-SA"/>
        </w:rPr>
      </w:pPr>
      <w:r w:rsidRPr="00396EF1">
        <w:rPr>
          <w:rFonts w:eastAsia="Times New Roman"/>
          <w:b/>
          <w:sz w:val="22"/>
          <w:szCs w:val="22"/>
          <w:lang w:eastAsia="ar-SA"/>
        </w:rPr>
        <w:t>Реестр собственников помещений в многоквартирном доме</w:t>
      </w:r>
    </w:p>
    <w:p w:rsidR="00F20B93" w:rsidRDefault="00F20B93" w:rsidP="00396EF1">
      <w:pPr>
        <w:ind w:right="-2"/>
        <w:jc w:val="center"/>
        <w:rPr>
          <w:rFonts w:eastAsia="Times New Roman"/>
          <w:b/>
          <w:sz w:val="22"/>
          <w:szCs w:val="22"/>
          <w:lang w:eastAsia="ar-SA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1886"/>
        <w:gridCol w:w="1698"/>
      </w:tblGrid>
      <w:tr w:rsidR="00CF1683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CF1683" w:rsidRDefault="00CF1683" w:rsidP="00CF168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 w:rsidP="00CF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помещения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85322B" w:rsidP="00CF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F1683">
              <w:rPr>
                <w:sz w:val="22"/>
                <w:szCs w:val="22"/>
              </w:rPr>
              <w:t>одпись</w:t>
            </w:r>
          </w:p>
        </w:tc>
      </w:tr>
      <w:tr w:rsidR="00CF1683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№ 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 xml:space="preserve">кв. № 6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 № 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 xml:space="preserve">кв. № 10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 xml:space="preserve">кв. № 13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17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19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20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21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22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27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№ 29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33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35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37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38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6E2782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3" w:rsidRPr="00405FC0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>кв. № 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A21E3A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 xml:space="preserve">офис </w:t>
            </w:r>
            <w:r w:rsidRPr="00405FC0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(1 этаж)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A21E3A" w:rsidRDefault="00CF1683">
            <w:pPr>
              <w:rPr>
                <w:sz w:val="22"/>
                <w:szCs w:val="22"/>
              </w:rPr>
            </w:pPr>
            <w:r w:rsidRPr="00405FC0">
              <w:rPr>
                <w:sz w:val="22"/>
                <w:szCs w:val="22"/>
              </w:rPr>
              <w:t xml:space="preserve">офис </w:t>
            </w:r>
            <w:r w:rsidRPr="00405FC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(1 этаж)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A21E3A" w:rsidRDefault="00CF1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офис </w:t>
            </w:r>
            <w:r w:rsidRPr="00405FC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(1 этаж)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  <w:p w:rsidR="00CF1683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A21E3A" w:rsidRDefault="00CF1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офис </w:t>
            </w:r>
            <w:r w:rsidRPr="00405FC0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(нулевой этаж)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>
            <w:pPr>
              <w:rPr>
                <w:sz w:val="22"/>
                <w:szCs w:val="22"/>
              </w:rPr>
            </w:pPr>
          </w:p>
        </w:tc>
      </w:tr>
      <w:tr w:rsidR="00CF1683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 w:rsidP="00A2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офис </w:t>
            </w:r>
            <w:r w:rsidRPr="00405FC0"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(нулевой этаж)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 w:rsidP="00A21E3A">
            <w:pPr>
              <w:rPr>
                <w:sz w:val="22"/>
                <w:szCs w:val="22"/>
              </w:rPr>
            </w:pPr>
          </w:p>
        </w:tc>
      </w:tr>
      <w:tr w:rsidR="00CF1683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405FC0" w:rsidRDefault="00CF168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Pr="00A21E3A" w:rsidRDefault="00CF1683" w:rsidP="00A2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офис </w:t>
            </w:r>
            <w:r w:rsidRPr="00405FC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(нулевой этаж)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3" w:rsidRDefault="00CF1683" w:rsidP="00A21E3A">
            <w:pPr>
              <w:rPr>
                <w:sz w:val="22"/>
                <w:szCs w:val="22"/>
              </w:rPr>
            </w:pPr>
          </w:p>
        </w:tc>
      </w:tr>
      <w:tr w:rsidR="007A2DB8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>
            <w:pPr>
              <w:rPr>
                <w:sz w:val="22"/>
                <w:szCs w:val="22"/>
              </w:rPr>
            </w:pPr>
          </w:p>
          <w:p w:rsidR="007A2DB8" w:rsidRPr="00405FC0" w:rsidRDefault="007A2DB8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</w:tr>
      <w:tr w:rsidR="007A2DB8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>
            <w:pPr>
              <w:rPr>
                <w:sz w:val="22"/>
                <w:szCs w:val="22"/>
              </w:rPr>
            </w:pPr>
          </w:p>
          <w:p w:rsidR="007A2DB8" w:rsidRPr="00405FC0" w:rsidRDefault="007A2DB8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</w:tr>
      <w:tr w:rsidR="007A2DB8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>
            <w:pPr>
              <w:rPr>
                <w:sz w:val="22"/>
                <w:szCs w:val="22"/>
              </w:rPr>
            </w:pPr>
          </w:p>
          <w:p w:rsidR="007A2DB8" w:rsidRPr="00405FC0" w:rsidRDefault="007A2DB8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</w:tr>
      <w:tr w:rsidR="007A2DB8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>
            <w:pPr>
              <w:rPr>
                <w:sz w:val="22"/>
                <w:szCs w:val="22"/>
              </w:rPr>
            </w:pPr>
          </w:p>
          <w:p w:rsidR="007A2DB8" w:rsidRPr="00405FC0" w:rsidRDefault="007A2DB8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</w:tr>
      <w:tr w:rsidR="007A2DB8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>
            <w:pPr>
              <w:rPr>
                <w:sz w:val="22"/>
                <w:szCs w:val="22"/>
              </w:rPr>
            </w:pPr>
          </w:p>
          <w:p w:rsidR="007A2DB8" w:rsidRPr="00405FC0" w:rsidRDefault="007A2DB8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</w:tr>
      <w:tr w:rsidR="007A2DB8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>
            <w:pPr>
              <w:rPr>
                <w:sz w:val="22"/>
                <w:szCs w:val="22"/>
              </w:rPr>
            </w:pPr>
          </w:p>
          <w:p w:rsidR="007A2DB8" w:rsidRPr="00405FC0" w:rsidRDefault="007A2DB8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</w:tr>
      <w:tr w:rsidR="007A2DB8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>
            <w:pPr>
              <w:rPr>
                <w:sz w:val="22"/>
                <w:szCs w:val="22"/>
              </w:rPr>
            </w:pPr>
          </w:p>
          <w:p w:rsidR="007A2DB8" w:rsidRPr="00405FC0" w:rsidRDefault="007A2DB8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</w:tr>
      <w:tr w:rsidR="007A2DB8" w:rsidRPr="00405FC0" w:rsidTr="00CF1683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>
            <w:pPr>
              <w:rPr>
                <w:sz w:val="22"/>
                <w:szCs w:val="22"/>
              </w:rPr>
            </w:pPr>
          </w:p>
          <w:p w:rsidR="007A2DB8" w:rsidRPr="00405FC0" w:rsidRDefault="007A2DB8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B8" w:rsidRDefault="007A2DB8" w:rsidP="00A21E3A">
            <w:pPr>
              <w:rPr>
                <w:sz w:val="22"/>
                <w:szCs w:val="22"/>
              </w:rPr>
            </w:pPr>
          </w:p>
        </w:tc>
      </w:tr>
    </w:tbl>
    <w:p w:rsidR="00405FC0" w:rsidRPr="00405FC0" w:rsidRDefault="00405FC0" w:rsidP="00A21E3A">
      <w:pPr>
        <w:pStyle w:val="af2"/>
        <w:widowControl/>
        <w:suppressAutoHyphens w:val="0"/>
        <w:ind w:left="0"/>
        <w:contextualSpacing/>
        <w:rPr>
          <w:sz w:val="22"/>
          <w:szCs w:val="22"/>
        </w:rPr>
      </w:pPr>
    </w:p>
    <w:p w:rsidR="00F20B93" w:rsidRPr="00396EF1" w:rsidRDefault="00F20B93" w:rsidP="00396EF1">
      <w:pPr>
        <w:ind w:right="-2"/>
        <w:jc w:val="center"/>
        <w:rPr>
          <w:rFonts w:eastAsia="Times New Roman"/>
          <w:b/>
          <w:sz w:val="22"/>
          <w:szCs w:val="22"/>
          <w:lang w:eastAsia="ar-SA"/>
        </w:rPr>
      </w:pPr>
    </w:p>
    <w:sectPr w:rsidR="00F20B93" w:rsidRPr="00396EF1" w:rsidSect="00864DC0">
      <w:footerReference w:type="even" r:id="rId27"/>
      <w:footerReference w:type="default" r:id="rId28"/>
      <w:footnotePr>
        <w:pos w:val="beneathText"/>
      </w:footnotePr>
      <w:pgSz w:w="11905" w:h="16837"/>
      <w:pgMar w:top="527" w:right="848" w:bottom="6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CDA" w:rsidRDefault="00101CDA">
      <w:r>
        <w:separator/>
      </w:r>
    </w:p>
  </w:endnote>
  <w:endnote w:type="continuationSeparator" w:id="0">
    <w:p w:rsidR="00101CDA" w:rsidRDefault="0010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05" w:rsidRDefault="001E6D05" w:rsidP="007508F1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E6D05" w:rsidRDefault="001E6D05" w:rsidP="00DE7BB4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05" w:rsidRDefault="001E6D05" w:rsidP="007508F1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A0958">
      <w:rPr>
        <w:rStyle w:val="af"/>
        <w:noProof/>
      </w:rPr>
      <w:t>1</w:t>
    </w:r>
    <w:r>
      <w:rPr>
        <w:rStyle w:val="af"/>
      </w:rPr>
      <w:fldChar w:fldCharType="end"/>
    </w:r>
  </w:p>
  <w:p w:rsidR="001E6D05" w:rsidRDefault="001E6D05" w:rsidP="00DE7BB4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CDA" w:rsidRDefault="00101CDA">
      <w:r>
        <w:separator/>
      </w:r>
    </w:p>
  </w:footnote>
  <w:footnote w:type="continuationSeparator" w:id="0">
    <w:p w:rsidR="00101CDA" w:rsidRDefault="00101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80C37"/>
    <w:multiLevelType w:val="hybridMultilevel"/>
    <w:tmpl w:val="71C2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0320C"/>
    <w:multiLevelType w:val="multilevel"/>
    <w:tmpl w:val="E4A8AA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E5A279F"/>
    <w:multiLevelType w:val="hybridMultilevel"/>
    <w:tmpl w:val="8716EC98"/>
    <w:lvl w:ilvl="0" w:tplc="34FC10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51E1631"/>
    <w:multiLevelType w:val="multilevel"/>
    <w:tmpl w:val="0B8E9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75A60AF"/>
    <w:multiLevelType w:val="multilevel"/>
    <w:tmpl w:val="E4680E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8B14B40"/>
    <w:multiLevelType w:val="multilevel"/>
    <w:tmpl w:val="E2F69E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07838C2"/>
    <w:multiLevelType w:val="multilevel"/>
    <w:tmpl w:val="41DC1E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C8C1DCE"/>
    <w:multiLevelType w:val="hybridMultilevel"/>
    <w:tmpl w:val="2F96F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04D9C"/>
    <w:multiLevelType w:val="multilevel"/>
    <w:tmpl w:val="F9ACD19C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D8636C6"/>
    <w:multiLevelType w:val="multilevel"/>
    <w:tmpl w:val="0A1AE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ascii="Times New Roman" w:hAnsi="Times New Roman" w:cs="Times New Roman" w:hint="default"/>
      </w:rPr>
    </w:lvl>
  </w:abstractNum>
  <w:abstractNum w:abstractNumId="10">
    <w:nsid w:val="6E5577C6"/>
    <w:multiLevelType w:val="multilevel"/>
    <w:tmpl w:val="782A53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5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0C"/>
    <w:rsid w:val="00000529"/>
    <w:rsid w:val="000027AE"/>
    <w:rsid w:val="000050F6"/>
    <w:rsid w:val="000055DF"/>
    <w:rsid w:val="00015226"/>
    <w:rsid w:val="00023C72"/>
    <w:rsid w:val="00027F7D"/>
    <w:rsid w:val="00031C2C"/>
    <w:rsid w:val="000337EE"/>
    <w:rsid w:val="00034621"/>
    <w:rsid w:val="00037958"/>
    <w:rsid w:val="00043B54"/>
    <w:rsid w:val="00043E90"/>
    <w:rsid w:val="000462CB"/>
    <w:rsid w:val="00047C61"/>
    <w:rsid w:val="00054171"/>
    <w:rsid w:val="000643B9"/>
    <w:rsid w:val="00072A7B"/>
    <w:rsid w:val="00072BC4"/>
    <w:rsid w:val="00075A8A"/>
    <w:rsid w:val="00081DEA"/>
    <w:rsid w:val="000840DD"/>
    <w:rsid w:val="00086FA0"/>
    <w:rsid w:val="00087212"/>
    <w:rsid w:val="00091065"/>
    <w:rsid w:val="000932C0"/>
    <w:rsid w:val="00093E14"/>
    <w:rsid w:val="00095B66"/>
    <w:rsid w:val="00095F20"/>
    <w:rsid w:val="000A7BDE"/>
    <w:rsid w:val="000B084C"/>
    <w:rsid w:val="000B6233"/>
    <w:rsid w:val="000C282B"/>
    <w:rsid w:val="000C6CF8"/>
    <w:rsid w:val="000D25A5"/>
    <w:rsid w:val="000D72D7"/>
    <w:rsid w:val="000D748D"/>
    <w:rsid w:val="000E1FAD"/>
    <w:rsid w:val="000E251C"/>
    <w:rsid w:val="000E577E"/>
    <w:rsid w:val="00101CDA"/>
    <w:rsid w:val="00102B36"/>
    <w:rsid w:val="001037CB"/>
    <w:rsid w:val="001040A5"/>
    <w:rsid w:val="00114789"/>
    <w:rsid w:val="00116972"/>
    <w:rsid w:val="001175F4"/>
    <w:rsid w:val="00121172"/>
    <w:rsid w:val="00122E6C"/>
    <w:rsid w:val="00126E9C"/>
    <w:rsid w:val="001325AA"/>
    <w:rsid w:val="00132EF4"/>
    <w:rsid w:val="00134A54"/>
    <w:rsid w:val="00144568"/>
    <w:rsid w:val="00145C3F"/>
    <w:rsid w:val="00146007"/>
    <w:rsid w:val="00146216"/>
    <w:rsid w:val="00146633"/>
    <w:rsid w:val="001537DF"/>
    <w:rsid w:val="001546DB"/>
    <w:rsid w:val="00163671"/>
    <w:rsid w:val="00164D84"/>
    <w:rsid w:val="001707D7"/>
    <w:rsid w:val="001757AA"/>
    <w:rsid w:val="001800B7"/>
    <w:rsid w:val="00185475"/>
    <w:rsid w:val="00186D44"/>
    <w:rsid w:val="00191988"/>
    <w:rsid w:val="001925BD"/>
    <w:rsid w:val="0019272E"/>
    <w:rsid w:val="00193B36"/>
    <w:rsid w:val="00197888"/>
    <w:rsid w:val="001A3E20"/>
    <w:rsid w:val="001A5715"/>
    <w:rsid w:val="001B1558"/>
    <w:rsid w:val="001B6F83"/>
    <w:rsid w:val="001B7180"/>
    <w:rsid w:val="001B740E"/>
    <w:rsid w:val="001B7913"/>
    <w:rsid w:val="001D208D"/>
    <w:rsid w:val="001D3479"/>
    <w:rsid w:val="001D36E7"/>
    <w:rsid w:val="001D4219"/>
    <w:rsid w:val="001E06BA"/>
    <w:rsid w:val="001E0A4E"/>
    <w:rsid w:val="001E3105"/>
    <w:rsid w:val="001E3DF4"/>
    <w:rsid w:val="001E6D05"/>
    <w:rsid w:val="001F32AB"/>
    <w:rsid w:val="001F5C89"/>
    <w:rsid w:val="00200FC5"/>
    <w:rsid w:val="00205FC4"/>
    <w:rsid w:val="00210B18"/>
    <w:rsid w:val="002207B8"/>
    <w:rsid w:val="00221188"/>
    <w:rsid w:val="00222C31"/>
    <w:rsid w:val="00234BEB"/>
    <w:rsid w:val="00235406"/>
    <w:rsid w:val="002373D0"/>
    <w:rsid w:val="002374BE"/>
    <w:rsid w:val="00241F63"/>
    <w:rsid w:val="00242315"/>
    <w:rsid w:val="00244ACB"/>
    <w:rsid w:val="00245294"/>
    <w:rsid w:val="0025158A"/>
    <w:rsid w:val="00253704"/>
    <w:rsid w:val="002577BE"/>
    <w:rsid w:val="00265384"/>
    <w:rsid w:val="0027005B"/>
    <w:rsid w:val="00270B0D"/>
    <w:rsid w:val="00271655"/>
    <w:rsid w:val="00272D4E"/>
    <w:rsid w:val="00273DA1"/>
    <w:rsid w:val="00281BB9"/>
    <w:rsid w:val="002845D9"/>
    <w:rsid w:val="002848B9"/>
    <w:rsid w:val="00290B75"/>
    <w:rsid w:val="00293698"/>
    <w:rsid w:val="00294BF3"/>
    <w:rsid w:val="002975F2"/>
    <w:rsid w:val="00297B1B"/>
    <w:rsid w:val="002B3B7D"/>
    <w:rsid w:val="002B3F2F"/>
    <w:rsid w:val="002C5628"/>
    <w:rsid w:val="002D0401"/>
    <w:rsid w:val="002D1694"/>
    <w:rsid w:val="002D56A4"/>
    <w:rsid w:val="002E0E4E"/>
    <w:rsid w:val="002E1787"/>
    <w:rsid w:val="002E5475"/>
    <w:rsid w:val="002F0D47"/>
    <w:rsid w:val="003001BD"/>
    <w:rsid w:val="003001E0"/>
    <w:rsid w:val="00302F28"/>
    <w:rsid w:val="00304328"/>
    <w:rsid w:val="00305F13"/>
    <w:rsid w:val="003143BB"/>
    <w:rsid w:val="003155D2"/>
    <w:rsid w:val="00316406"/>
    <w:rsid w:val="003237A2"/>
    <w:rsid w:val="00325397"/>
    <w:rsid w:val="003427EC"/>
    <w:rsid w:val="0034349A"/>
    <w:rsid w:val="003438E4"/>
    <w:rsid w:val="00355AEA"/>
    <w:rsid w:val="0035649B"/>
    <w:rsid w:val="00364294"/>
    <w:rsid w:val="003651F8"/>
    <w:rsid w:val="0036683E"/>
    <w:rsid w:val="003710AB"/>
    <w:rsid w:val="003722FA"/>
    <w:rsid w:val="003778FA"/>
    <w:rsid w:val="00377E68"/>
    <w:rsid w:val="00383DA1"/>
    <w:rsid w:val="003901BC"/>
    <w:rsid w:val="00392892"/>
    <w:rsid w:val="003954B0"/>
    <w:rsid w:val="00396EF1"/>
    <w:rsid w:val="003A0958"/>
    <w:rsid w:val="003A0BC6"/>
    <w:rsid w:val="003A5930"/>
    <w:rsid w:val="003A7C11"/>
    <w:rsid w:val="003B0B2A"/>
    <w:rsid w:val="003B17E5"/>
    <w:rsid w:val="003B320E"/>
    <w:rsid w:val="003B390A"/>
    <w:rsid w:val="003B4729"/>
    <w:rsid w:val="003B51F1"/>
    <w:rsid w:val="003C2126"/>
    <w:rsid w:val="003C43B0"/>
    <w:rsid w:val="003D28EA"/>
    <w:rsid w:val="003D42F4"/>
    <w:rsid w:val="003D509A"/>
    <w:rsid w:val="003E03FB"/>
    <w:rsid w:val="003E7D3C"/>
    <w:rsid w:val="003E7D5F"/>
    <w:rsid w:val="003F0E86"/>
    <w:rsid w:val="00404252"/>
    <w:rsid w:val="00405A6B"/>
    <w:rsid w:val="00405FC0"/>
    <w:rsid w:val="004063ED"/>
    <w:rsid w:val="00420CDB"/>
    <w:rsid w:val="004338B8"/>
    <w:rsid w:val="00436F2C"/>
    <w:rsid w:val="00447889"/>
    <w:rsid w:val="004543C5"/>
    <w:rsid w:val="00454818"/>
    <w:rsid w:val="00470405"/>
    <w:rsid w:val="00484EA1"/>
    <w:rsid w:val="00485AFA"/>
    <w:rsid w:val="004900EE"/>
    <w:rsid w:val="00492883"/>
    <w:rsid w:val="00493732"/>
    <w:rsid w:val="00495E02"/>
    <w:rsid w:val="004A1478"/>
    <w:rsid w:val="004B5997"/>
    <w:rsid w:val="004C0F5F"/>
    <w:rsid w:val="004C2924"/>
    <w:rsid w:val="004C29C5"/>
    <w:rsid w:val="004C7F2B"/>
    <w:rsid w:val="004D04AD"/>
    <w:rsid w:val="004D099B"/>
    <w:rsid w:val="004E1849"/>
    <w:rsid w:val="004E430F"/>
    <w:rsid w:val="004F4644"/>
    <w:rsid w:val="004F55A7"/>
    <w:rsid w:val="0050089D"/>
    <w:rsid w:val="00505B09"/>
    <w:rsid w:val="005114F1"/>
    <w:rsid w:val="005173E3"/>
    <w:rsid w:val="00517B7A"/>
    <w:rsid w:val="00520D12"/>
    <w:rsid w:val="00524984"/>
    <w:rsid w:val="00526023"/>
    <w:rsid w:val="00526689"/>
    <w:rsid w:val="005271F6"/>
    <w:rsid w:val="00534E16"/>
    <w:rsid w:val="00546C0D"/>
    <w:rsid w:val="00550DC0"/>
    <w:rsid w:val="00553F6D"/>
    <w:rsid w:val="0056536D"/>
    <w:rsid w:val="0058394B"/>
    <w:rsid w:val="00584C91"/>
    <w:rsid w:val="005934A2"/>
    <w:rsid w:val="0059359D"/>
    <w:rsid w:val="005955E4"/>
    <w:rsid w:val="005971B6"/>
    <w:rsid w:val="005A24F8"/>
    <w:rsid w:val="005A4D12"/>
    <w:rsid w:val="005A4F46"/>
    <w:rsid w:val="005B14BC"/>
    <w:rsid w:val="005B3998"/>
    <w:rsid w:val="005B6F70"/>
    <w:rsid w:val="005D51E8"/>
    <w:rsid w:val="005D7CC3"/>
    <w:rsid w:val="005E2903"/>
    <w:rsid w:val="005E3548"/>
    <w:rsid w:val="005E5742"/>
    <w:rsid w:val="005F192D"/>
    <w:rsid w:val="005F69AE"/>
    <w:rsid w:val="005F7109"/>
    <w:rsid w:val="00605FD5"/>
    <w:rsid w:val="00606B5F"/>
    <w:rsid w:val="006129A7"/>
    <w:rsid w:val="00612FC6"/>
    <w:rsid w:val="00616E90"/>
    <w:rsid w:val="00632092"/>
    <w:rsid w:val="0063634B"/>
    <w:rsid w:val="00637B0F"/>
    <w:rsid w:val="00641FDD"/>
    <w:rsid w:val="006423B8"/>
    <w:rsid w:val="006474D8"/>
    <w:rsid w:val="00650829"/>
    <w:rsid w:val="00652C14"/>
    <w:rsid w:val="0066494B"/>
    <w:rsid w:val="00670A02"/>
    <w:rsid w:val="0067239F"/>
    <w:rsid w:val="00673E08"/>
    <w:rsid w:val="006753B7"/>
    <w:rsid w:val="006773C6"/>
    <w:rsid w:val="0068132F"/>
    <w:rsid w:val="00683395"/>
    <w:rsid w:val="006868F4"/>
    <w:rsid w:val="00691A55"/>
    <w:rsid w:val="006B2844"/>
    <w:rsid w:val="006B3B96"/>
    <w:rsid w:val="006E2003"/>
    <w:rsid w:val="006E2782"/>
    <w:rsid w:val="006E38C5"/>
    <w:rsid w:val="006E3E3B"/>
    <w:rsid w:val="006E4ECF"/>
    <w:rsid w:val="006E7F7E"/>
    <w:rsid w:val="006F0521"/>
    <w:rsid w:val="006F45DE"/>
    <w:rsid w:val="00702DB9"/>
    <w:rsid w:val="00703315"/>
    <w:rsid w:val="007046EB"/>
    <w:rsid w:val="00704DD6"/>
    <w:rsid w:val="00704EAF"/>
    <w:rsid w:val="007056C1"/>
    <w:rsid w:val="00706EEA"/>
    <w:rsid w:val="00706FAC"/>
    <w:rsid w:val="00707685"/>
    <w:rsid w:val="007106EE"/>
    <w:rsid w:val="00715A61"/>
    <w:rsid w:val="00720EC2"/>
    <w:rsid w:val="00724FC2"/>
    <w:rsid w:val="00734854"/>
    <w:rsid w:val="0074400C"/>
    <w:rsid w:val="007461E8"/>
    <w:rsid w:val="007508F1"/>
    <w:rsid w:val="0075329C"/>
    <w:rsid w:val="0076133F"/>
    <w:rsid w:val="007639E1"/>
    <w:rsid w:val="00770487"/>
    <w:rsid w:val="00771A09"/>
    <w:rsid w:val="00772DA4"/>
    <w:rsid w:val="00786010"/>
    <w:rsid w:val="00786567"/>
    <w:rsid w:val="0079198B"/>
    <w:rsid w:val="007A2DB8"/>
    <w:rsid w:val="007A46E0"/>
    <w:rsid w:val="007A7284"/>
    <w:rsid w:val="007C0467"/>
    <w:rsid w:val="007C3EDD"/>
    <w:rsid w:val="007C5E0C"/>
    <w:rsid w:val="007D26D1"/>
    <w:rsid w:val="007D7675"/>
    <w:rsid w:val="007E2E49"/>
    <w:rsid w:val="007E67AC"/>
    <w:rsid w:val="007E7316"/>
    <w:rsid w:val="007F01AA"/>
    <w:rsid w:val="007F286F"/>
    <w:rsid w:val="007F57F2"/>
    <w:rsid w:val="007F7979"/>
    <w:rsid w:val="008058B8"/>
    <w:rsid w:val="00807F6A"/>
    <w:rsid w:val="008333C1"/>
    <w:rsid w:val="00845A53"/>
    <w:rsid w:val="00850A00"/>
    <w:rsid w:val="0085322B"/>
    <w:rsid w:val="00856AEA"/>
    <w:rsid w:val="00856C0C"/>
    <w:rsid w:val="00861805"/>
    <w:rsid w:val="00864DC0"/>
    <w:rsid w:val="00866D5C"/>
    <w:rsid w:val="0087054C"/>
    <w:rsid w:val="00886C0B"/>
    <w:rsid w:val="00891C85"/>
    <w:rsid w:val="00897A7C"/>
    <w:rsid w:val="00897F50"/>
    <w:rsid w:val="008A0C36"/>
    <w:rsid w:val="008A0D04"/>
    <w:rsid w:val="008A79DA"/>
    <w:rsid w:val="008B0771"/>
    <w:rsid w:val="008B28CB"/>
    <w:rsid w:val="008B3F2A"/>
    <w:rsid w:val="008B5D0A"/>
    <w:rsid w:val="008C0D41"/>
    <w:rsid w:val="008C58C7"/>
    <w:rsid w:val="008C7904"/>
    <w:rsid w:val="008D37FB"/>
    <w:rsid w:val="008D496F"/>
    <w:rsid w:val="008D5C92"/>
    <w:rsid w:val="008D7415"/>
    <w:rsid w:val="008E5C43"/>
    <w:rsid w:val="008E65F1"/>
    <w:rsid w:val="008E71A9"/>
    <w:rsid w:val="008F178F"/>
    <w:rsid w:val="008F573F"/>
    <w:rsid w:val="009027ED"/>
    <w:rsid w:val="009061C0"/>
    <w:rsid w:val="009104A0"/>
    <w:rsid w:val="009167CE"/>
    <w:rsid w:val="00917EE4"/>
    <w:rsid w:val="009246E8"/>
    <w:rsid w:val="009278C2"/>
    <w:rsid w:val="009304F0"/>
    <w:rsid w:val="0093467A"/>
    <w:rsid w:val="00942160"/>
    <w:rsid w:val="00942EB2"/>
    <w:rsid w:val="00943580"/>
    <w:rsid w:val="00946A26"/>
    <w:rsid w:val="00952C99"/>
    <w:rsid w:val="0095478F"/>
    <w:rsid w:val="00955D99"/>
    <w:rsid w:val="0096173E"/>
    <w:rsid w:val="0096507A"/>
    <w:rsid w:val="009727CE"/>
    <w:rsid w:val="009733CC"/>
    <w:rsid w:val="00975890"/>
    <w:rsid w:val="00983F74"/>
    <w:rsid w:val="00984E7E"/>
    <w:rsid w:val="00985C8A"/>
    <w:rsid w:val="00985CB8"/>
    <w:rsid w:val="0098768E"/>
    <w:rsid w:val="00993A40"/>
    <w:rsid w:val="009940DD"/>
    <w:rsid w:val="0099557A"/>
    <w:rsid w:val="0099581F"/>
    <w:rsid w:val="00995A2D"/>
    <w:rsid w:val="009A22E8"/>
    <w:rsid w:val="009B2F8E"/>
    <w:rsid w:val="009B5A36"/>
    <w:rsid w:val="009B6B67"/>
    <w:rsid w:val="009B762B"/>
    <w:rsid w:val="009B77B6"/>
    <w:rsid w:val="009C2177"/>
    <w:rsid w:val="009C6FD6"/>
    <w:rsid w:val="009C778F"/>
    <w:rsid w:val="009D166D"/>
    <w:rsid w:val="009D77A9"/>
    <w:rsid w:val="00A07CDC"/>
    <w:rsid w:val="00A10F72"/>
    <w:rsid w:val="00A11F71"/>
    <w:rsid w:val="00A21AAB"/>
    <w:rsid w:val="00A21E3A"/>
    <w:rsid w:val="00A21F7E"/>
    <w:rsid w:val="00A22A40"/>
    <w:rsid w:val="00A25C88"/>
    <w:rsid w:val="00A25F09"/>
    <w:rsid w:val="00A266EF"/>
    <w:rsid w:val="00A30AB9"/>
    <w:rsid w:val="00A31C8B"/>
    <w:rsid w:val="00A36772"/>
    <w:rsid w:val="00A37F7D"/>
    <w:rsid w:val="00A47F6F"/>
    <w:rsid w:val="00A513D6"/>
    <w:rsid w:val="00A52001"/>
    <w:rsid w:val="00A539F0"/>
    <w:rsid w:val="00A57760"/>
    <w:rsid w:val="00A64113"/>
    <w:rsid w:val="00A64166"/>
    <w:rsid w:val="00A67A7E"/>
    <w:rsid w:val="00A70E47"/>
    <w:rsid w:val="00A71065"/>
    <w:rsid w:val="00A76589"/>
    <w:rsid w:val="00A83CF7"/>
    <w:rsid w:val="00A85597"/>
    <w:rsid w:val="00A92814"/>
    <w:rsid w:val="00A94E04"/>
    <w:rsid w:val="00AA0F6A"/>
    <w:rsid w:val="00AA6E2D"/>
    <w:rsid w:val="00AA7E36"/>
    <w:rsid w:val="00AB553F"/>
    <w:rsid w:val="00AC05C8"/>
    <w:rsid w:val="00AC7778"/>
    <w:rsid w:val="00AD0936"/>
    <w:rsid w:val="00AD3F88"/>
    <w:rsid w:val="00AE22ED"/>
    <w:rsid w:val="00AE57B8"/>
    <w:rsid w:val="00AE5BB1"/>
    <w:rsid w:val="00B0208B"/>
    <w:rsid w:val="00B03387"/>
    <w:rsid w:val="00B06BA6"/>
    <w:rsid w:val="00B12730"/>
    <w:rsid w:val="00B14F5D"/>
    <w:rsid w:val="00B163B0"/>
    <w:rsid w:val="00B20F04"/>
    <w:rsid w:val="00B218A7"/>
    <w:rsid w:val="00B252A9"/>
    <w:rsid w:val="00B2618D"/>
    <w:rsid w:val="00B27DF4"/>
    <w:rsid w:val="00B3316E"/>
    <w:rsid w:val="00B41C30"/>
    <w:rsid w:val="00B421CE"/>
    <w:rsid w:val="00B46518"/>
    <w:rsid w:val="00B50C14"/>
    <w:rsid w:val="00B63672"/>
    <w:rsid w:val="00B64D3A"/>
    <w:rsid w:val="00B655F3"/>
    <w:rsid w:val="00B65659"/>
    <w:rsid w:val="00B71EAD"/>
    <w:rsid w:val="00B72089"/>
    <w:rsid w:val="00B835B8"/>
    <w:rsid w:val="00B87356"/>
    <w:rsid w:val="00B9008B"/>
    <w:rsid w:val="00B9602C"/>
    <w:rsid w:val="00B96423"/>
    <w:rsid w:val="00B96C02"/>
    <w:rsid w:val="00BA3C53"/>
    <w:rsid w:val="00BA5DB8"/>
    <w:rsid w:val="00BB0D23"/>
    <w:rsid w:val="00BB17BD"/>
    <w:rsid w:val="00BC1693"/>
    <w:rsid w:val="00BC5BCD"/>
    <w:rsid w:val="00BC744A"/>
    <w:rsid w:val="00BD313E"/>
    <w:rsid w:val="00BD32BC"/>
    <w:rsid w:val="00BE1B87"/>
    <w:rsid w:val="00BE1E48"/>
    <w:rsid w:val="00BE34DE"/>
    <w:rsid w:val="00BE370C"/>
    <w:rsid w:val="00BE65BA"/>
    <w:rsid w:val="00BF35AB"/>
    <w:rsid w:val="00BF4C5E"/>
    <w:rsid w:val="00BF5A8E"/>
    <w:rsid w:val="00BF6486"/>
    <w:rsid w:val="00C01B2B"/>
    <w:rsid w:val="00C0405E"/>
    <w:rsid w:val="00C0647F"/>
    <w:rsid w:val="00C1007E"/>
    <w:rsid w:val="00C122D9"/>
    <w:rsid w:val="00C17CB8"/>
    <w:rsid w:val="00C20752"/>
    <w:rsid w:val="00C21240"/>
    <w:rsid w:val="00C22A8D"/>
    <w:rsid w:val="00C24CB3"/>
    <w:rsid w:val="00C336A8"/>
    <w:rsid w:val="00C3616D"/>
    <w:rsid w:val="00C4126F"/>
    <w:rsid w:val="00C43C7A"/>
    <w:rsid w:val="00C44B5D"/>
    <w:rsid w:val="00C552B1"/>
    <w:rsid w:val="00C608DE"/>
    <w:rsid w:val="00C64921"/>
    <w:rsid w:val="00C74058"/>
    <w:rsid w:val="00C75E47"/>
    <w:rsid w:val="00C81873"/>
    <w:rsid w:val="00C82664"/>
    <w:rsid w:val="00C83113"/>
    <w:rsid w:val="00C84259"/>
    <w:rsid w:val="00C84792"/>
    <w:rsid w:val="00C9336E"/>
    <w:rsid w:val="00C93BF5"/>
    <w:rsid w:val="00C96542"/>
    <w:rsid w:val="00CA2148"/>
    <w:rsid w:val="00CA3769"/>
    <w:rsid w:val="00CA7441"/>
    <w:rsid w:val="00CB6A16"/>
    <w:rsid w:val="00CB6E0B"/>
    <w:rsid w:val="00CB720F"/>
    <w:rsid w:val="00CC6B04"/>
    <w:rsid w:val="00CC6CC2"/>
    <w:rsid w:val="00CD1052"/>
    <w:rsid w:val="00CD2FC3"/>
    <w:rsid w:val="00CD37DF"/>
    <w:rsid w:val="00CD6D99"/>
    <w:rsid w:val="00CE23F6"/>
    <w:rsid w:val="00CE29E8"/>
    <w:rsid w:val="00CE5BD7"/>
    <w:rsid w:val="00CE735E"/>
    <w:rsid w:val="00CF1683"/>
    <w:rsid w:val="00CF2062"/>
    <w:rsid w:val="00CF2893"/>
    <w:rsid w:val="00CF3185"/>
    <w:rsid w:val="00D00790"/>
    <w:rsid w:val="00D04600"/>
    <w:rsid w:val="00D06C5E"/>
    <w:rsid w:val="00D13B29"/>
    <w:rsid w:val="00D14C41"/>
    <w:rsid w:val="00D17D19"/>
    <w:rsid w:val="00D23B7C"/>
    <w:rsid w:val="00D23E10"/>
    <w:rsid w:val="00D27DD5"/>
    <w:rsid w:val="00D313F6"/>
    <w:rsid w:val="00D36933"/>
    <w:rsid w:val="00D37D94"/>
    <w:rsid w:val="00D43DBF"/>
    <w:rsid w:val="00D43E3C"/>
    <w:rsid w:val="00D44A18"/>
    <w:rsid w:val="00D47349"/>
    <w:rsid w:val="00D507B2"/>
    <w:rsid w:val="00D54C48"/>
    <w:rsid w:val="00D56649"/>
    <w:rsid w:val="00D61EC5"/>
    <w:rsid w:val="00D642D2"/>
    <w:rsid w:val="00D708E2"/>
    <w:rsid w:val="00D764F6"/>
    <w:rsid w:val="00D84037"/>
    <w:rsid w:val="00D85209"/>
    <w:rsid w:val="00D92586"/>
    <w:rsid w:val="00D92E99"/>
    <w:rsid w:val="00D9658D"/>
    <w:rsid w:val="00DA08B1"/>
    <w:rsid w:val="00DA1A66"/>
    <w:rsid w:val="00DA302D"/>
    <w:rsid w:val="00DA4C86"/>
    <w:rsid w:val="00DA6748"/>
    <w:rsid w:val="00DB1A6C"/>
    <w:rsid w:val="00DB5A85"/>
    <w:rsid w:val="00DB647F"/>
    <w:rsid w:val="00DC0D57"/>
    <w:rsid w:val="00DC1743"/>
    <w:rsid w:val="00DC1A56"/>
    <w:rsid w:val="00DC3228"/>
    <w:rsid w:val="00DC7F38"/>
    <w:rsid w:val="00DD0489"/>
    <w:rsid w:val="00DD17DB"/>
    <w:rsid w:val="00DD2DFB"/>
    <w:rsid w:val="00DD5790"/>
    <w:rsid w:val="00DE1F34"/>
    <w:rsid w:val="00DE7BB4"/>
    <w:rsid w:val="00DE7E53"/>
    <w:rsid w:val="00DF76A9"/>
    <w:rsid w:val="00E03ECA"/>
    <w:rsid w:val="00E053E9"/>
    <w:rsid w:val="00E1041C"/>
    <w:rsid w:val="00E121EE"/>
    <w:rsid w:val="00E121F3"/>
    <w:rsid w:val="00E14A9D"/>
    <w:rsid w:val="00E16339"/>
    <w:rsid w:val="00E174C8"/>
    <w:rsid w:val="00E20B21"/>
    <w:rsid w:val="00E2677B"/>
    <w:rsid w:val="00E31CD9"/>
    <w:rsid w:val="00E34597"/>
    <w:rsid w:val="00E41222"/>
    <w:rsid w:val="00E442D4"/>
    <w:rsid w:val="00E44516"/>
    <w:rsid w:val="00E44A66"/>
    <w:rsid w:val="00E54F89"/>
    <w:rsid w:val="00E557D8"/>
    <w:rsid w:val="00E61536"/>
    <w:rsid w:val="00E63A47"/>
    <w:rsid w:val="00E70BDF"/>
    <w:rsid w:val="00E752A4"/>
    <w:rsid w:val="00E776D5"/>
    <w:rsid w:val="00E82F28"/>
    <w:rsid w:val="00E948CB"/>
    <w:rsid w:val="00E9529E"/>
    <w:rsid w:val="00E967FE"/>
    <w:rsid w:val="00EA0D22"/>
    <w:rsid w:val="00EA1DEB"/>
    <w:rsid w:val="00EA2518"/>
    <w:rsid w:val="00EB0269"/>
    <w:rsid w:val="00EB0DD7"/>
    <w:rsid w:val="00EB15B4"/>
    <w:rsid w:val="00EB18E6"/>
    <w:rsid w:val="00EB236C"/>
    <w:rsid w:val="00EC2748"/>
    <w:rsid w:val="00EC3D9F"/>
    <w:rsid w:val="00EC6C94"/>
    <w:rsid w:val="00EC6CFB"/>
    <w:rsid w:val="00EC7E1C"/>
    <w:rsid w:val="00ED3DD4"/>
    <w:rsid w:val="00ED4BCB"/>
    <w:rsid w:val="00EE7CBB"/>
    <w:rsid w:val="00EF0CAA"/>
    <w:rsid w:val="00EF199C"/>
    <w:rsid w:val="00EF5267"/>
    <w:rsid w:val="00F10A9F"/>
    <w:rsid w:val="00F14030"/>
    <w:rsid w:val="00F15493"/>
    <w:rsid w:val="00F20B93"/>
    <w:rsid w:val="00F21D13"/>
    <w:rsid w:val="00F2371F"/>
    <w:rsid w:val="00F37950"/>
    <w:rsid w:val="00F4507C"/>
    <w:rsid w:val="00F456CE"/>
    <w:rsid w:val="00F456E0"/>
    <w:rsid w:val="00F51040"/>
    <w:rsid w:val="00F53167"/>
    <w:rsid w:val="00F548CA"/>
    <w:rsid w:val="00F5796B"/>
    <w:rsid w:val="00F612A4"/>
    <w:rsid w:val="00F6653B"/>
    <w:rsid w:val="00F66DD5"/>
    <w:rsid w:val="00F67E84"/>
    <w:rsid w:val="00F70338"/>
    <w:rsid w:val="00F74CFE"/>
    <w:rsid w:val="00F76249"/>
    <w:rsid w:val="00F80BCA"/>
    <w:rsid w:val="00F828E9"/>
    <w:rsid w:val="00F92EC2"/>
    <w:rsid w:val="00F95C2B"/>
    <w:rsid w:val="00F95D97"/>
    <w:rsid w:val="00F96E34"/>
    <w:rsid w:val="00FA0996"/>
    <w:rsid w:val="00FA0A0F"/>
    <w:rsid w:val="00FB3EAF"/>
    <w:rsid w:val="00FC0DFA"/>
    <w:rsid w:val="00FC103A"/>
    <w:rsid w:val="00FC1E96"/>
    <w:rsid w:val="00FC3341"/>
    <w:rsid w:val="00FD1C78"/>
    <w:rsid w:val="00FD2CA9"/>
    <w:rsid w:val="00FD5145"/>
    <w:rsid w:val="00FE09F4"/>
    <w:rsid w:val="00FE5167"/>
    <w:rsid w:val="00FF15D5"/>
    <w:rsid w:val="00FF42E4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FA6651-7877-4775-806D-39DE171D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a3">
    <w:name w:val="Символ нумерации"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styleId="ac">
    <w:name w:val="Hyperlink"/>
    <w:rsid w:val="00493732"/>
    <w:rPr>
      <w:color w:val="0000FF"/>
      <w:u w:val="single"/>
    </w:rPr>
  </w:style>
  <w:style w:type="paragraph" w:styleId="ad">
    <w:name w:val="Normal (Web)"/>
    <w:basedOn w:val="a"/>
    <w:rsid w:val="00493732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e">
    <w:name w:val="footer"/>
    <w:basedOn w:val="a"/>
    <w:rsid w:val="00DE7BB4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E7BB4"/>
  </w:style>
  <w:style w:type="paragraph" w:styleId="af0">
    <w:name w:val="Balloon Text"/>
    <w:basedOn w:val="a"/>
    <w:semiHidden/>
    <w:rsid w:val="002537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33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6833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F178F"/>
  </w:style>
  <w:style w:type="table" w:styleId="af1">
    <w:name w:val="Table Grid"/>
    <w:basedOn w:val="a1"/>
    <w:uiPriority w:val="39"/>
    <w:rsid w:val="00343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D23B7C"/>
    <w:pPr>
      <w:ind w:left="708"/>
    </w:pPr>
  </w:style>
  <w:style w:type="paragraph" w:customStyle="1" w:styleId="ConsPlusNonformat">
    <w:name w:val="ConsPlusNonformat"/>
    <w:uiPriority w:val="99"/>
    <w:rsid w:val="00A10F7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37A3D7D59DFDA8DCE19159DBE8D090FA0E5DCAF294227E0702A8u9w2G" TargetMode="External"/><Relationship Id="rId13" Type="http://schemas.openxmlformats.org/officeDocument/2006/relationships/hyperlink" Target="consultantplus://offline/ref=DC4050D75BC04ADD73535156CF63B22477C7996B9D8B30C54EA399E75AA2185D8D720E8CF401B066lAj6L" TargetMode="External"/><Relationship Id="rId18" Type="http://schemas.openxmlformats.org/officeDocument/2006/relationships/hyperlink" Target="consultantplus://offline/ref=81B25C912B38B72F4AA6CB8A9756261DBA0C4FC24DDE772EE6F5AB79EDE274F" TargetMode="External"/><Relationship Id="rId26" Type="http://schemas.openxmlformats.org/officeDocument/2006/relationships/hyperlink" Target="consultantplus://offline/ref=9DF981CF9A2620D36C35AD026B2D1C981F7A1217B26989D09EF05058LDS3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20F37FC77787ECD88B9B314DC71D56B08440937A62324A3FFF07E8C41D72EB719F1FB639C852609aDQ6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A2A0E1CBA4FB46B7DE370B82626720B28BFF5F16E46114D01615821A21AF57AADF146B5137BA69O7h8L" TargetMode="External"/><Relationship Id="rId17" Type="http://schemas.openxmlformats.org/officeDocument/2006/relationships/hyperlink" Target="consultantplus://offline/ref=DDC535A8B01F50C9EB890CF7523FD128A08A0CEFBD5203DCDE3A946E1An4TEL" TargetMode="External"/><Relationship Id="rId25" Type="http://schemas.openxmlformats.org/officeDocument/2006/relationships/hyperlink" Target="consultantplus://offline/ref=90466DA97928568BD4F48F8C1BBF1BD3C98306AD6DB15C0223828931D1Q3f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C3310C6BB3F1C5AB6E1EB429A821C1D4490E849A4102E0767CC7EABF2EB5474E46628CA9DC8D6Cx4W9L" TargetMode="External"/><Relationship Id="rId20" Type="http://schemas.openxmlformats.org/officeDocument/2006/relationships/hyperlink" Target="consultantplus://offline/ref=F0B9B5494109B2047BEE1EF357DB507F86BAEEC3D4DF50CFD39FB2CA24323D77D7D5A457707E99DER9C9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F981CF9A2620D36C35AD026B2D1C981F7A1217B26989D09EF05058LDS3L" TargetMode="External"/><Relationship Id="rId24" Type="http://schemas.openxmlformats.org/officeDocument/2006/relationships/hyperlink" Target="consultantplus://offline/ref=81B25C912B38B72F4AA6CB8A9756261DBA0C4FC24DDE772EE6F5AB79EDE274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C3310C6BB3F1C5AB6E1EB429A821C1D44D0E8E9D4002E0767CC7EABF2EB5474E46628CA9DC8D6Dx4W0L" TargetMode="External"/><Relationship Id="rId23" Type="http://schemas.openxmlformats.org/officeDocument/2006/relationships/hyperlink" Target="consultantplus://offline/ref=38B0AAB507ADC23937AD0CC13BB737C8861721DBD179DB5D335D8D01186CL" TargetMode="External"/><Relationship Id="rId28" Type="http://schemas.openxmlformats.org/officeDocument/2006/relationships/footer" Target="footer2.xml"/><Relationship Id="rId10" Type="http://schemas.openxmlformats.org/officeDocument/2006/relationships/hyperlink" Target="consultantplus://offline/ref=F337A3D7D59DFDA8DCE19159DBE8D090F9005FCFFACB757C5657A697B0uFw5G" TargetMode="External"/><Relationship Id="rId19" Type="http://schemas.openxmlformats.org/officeDocument/2006/relationships/hyperlink" Target="consultantplus://offline/ref=F0B9B5494109B2047BEE1EF357DB507F82BBE6C6D7D60DC5DBC6BEC8233D6260D09CA856707E98RDC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37A3D7D59DFDA8DCE19159DBE8D090F9035CCFFAC4757C5657A697B0uFw5G" TargetMode="External"/><Relationship Id="rId14" Type="http://schemas.openxmlformats.org/officeDocument/2006/relationships/hyperlink" Target="consultantplus://offline/ref=49676FFC6339E57FAEF236D7EFBA3FC983FE6234F17B107DEA50062B312C48F8322A465D5FE92F42MET5M" TargetMode="External"/><Relationship Id="rId22" Type="http://schemas.openxmlformats.org/officeDocument/2006/relationships/hyperlink" Target="consultantplus://offline/ref=DDC535A8B01F50C9EB890CF7523FD128A08A0CEFBD5203DCDE3A946E1An4TEL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155F6-180D-4EA4-85A3-5B8F43E6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6436</Words>
  <Characters>36687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управления многоквартирным домом</vt:lpstr>
    </vt:vector>
  </TitlesOfParts>
  <Company/>
  <LinksUpToDate>false</LinksUpToDate>
  <CharactersWithSpaces>43037</CharactersWithSpaces>
  <SharedDoc>false</SharedDoc>
  <HLinks>
    <vt:vector size="120" baseType="variant">
      <vt:variant>
        <vt:i4>6750312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consultantplus://offline/ref=9DF981CF9A2620D36C35AD026B2D1C981F7A1217B26989D09EF05058LDS3L</vt:lpwstr>
      </vt:variant>
      <vt:variant>
        <vt:lpwstr/>
      </vt:variant>
      <vt:variant>
        <vt:i4>5439578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consultantplus://offline/ref=90466DA97928568BD4F48F8C1BBF1BD3C98306AD6DB15C0223828931D1Q3f2H</vt:lpwstr>
      </vt:variant>
      <vt:variant>
        <vt:lpwstr/>
      </vt:variant>
      <vt:variant>
        <vt:i4>1441795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consultantplus://offline/ref=81B25C912B38B72F4AA6CB8A9756261DBA0C4FC24DDE772EE6F5AB79EDE274F</vt:lpwstr>
      </vt:variant>
      <vt:variant>
        <vt:lpwstr/>
      </vt:variant>
      <vt:variant>
        <vt:i4>3080251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consultantplus://offline/ref=38B0AAB507ADC23937AD0CC13BB737C8861721DBD179DB5D335D8D01186CL</vt:lpwstr>
      </vt:variant>
      <vt:variant>
        <vt:lpwstr/>
      </vt:variant>
      <vt:variant>
        <vt:i4>6225927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consultantplus://offline/ref=DDC535A8B01F50C9EB890CF7523FD128A08A0CEFBD5203DCDE3A946E1An4TEL</vt:lpwstr>
      </vt:variant>
      <vt:variant>
        <vt:lpwstr/>
      </vt:variant>
      <vt:variant>
        <vt:i4>4128826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consultantplus://offline/ref=220F37FC77787ECD88B9B314DC71D56B08440937A62324A3FFF07E8C41D72EB719F1FB639C852609aDQ6L</vt:lpwstr>
      </vt:variant>
      <vt:variant>
        <vt:lpwstr/>
      </vt:variant>
      <vt:variant>
        <vt:i4>3145830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consultantplus://offline/ref=F0B9B5494109B2047BEE1EF357DB507F86BAEEC3D4DF50CFD39FB2CA24323D77D7D5A457707E99DER9C9M</vt:lpwstr>
      </vt:variant>
      <vt:variant>
        <vt:lpwstr/>
      </vt:variant>
      <vt:variant>
        <vt:i4>5374037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consultantplus://offline/ref=F0B9B5494109B2047BEE1EF357DB507F82BBE6C6D7D60DC5DBC6BEC8233D6260D09CA856707E98RDCEM</vt:lpwstr>
      </vt:variant>
      <vt:variant>
        <vt:lpwstr/>
      </vt:variant>
      <vt:variant>
        <vt:i4>1441795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consultantplus://offline/ref=81B25C912B38B72F4AA6CB8A9756261DBA0C4FC24DDE772EE6F5AB79EDE274F</vt:lpwstr>
      </vt:variant>
      <vt:variant>
        <vt:lpwstr/>
      </vt:variant>
      <vt:variant>
        <vt:i4>6225927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consultantplus://offline/ref=DDC535A8B01F50C9EB890CF7523FD128A08A0CEFBD5203DCDE3A946E1An4TEL</vt:lpwstr>
      </vt:variant>
      <vt:variant>
        <vt:lpwstr/>
      </vt:variant>
      <vt:variant>
        <vt:i4>7340142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consultantplus://offline/ref=E2C3310C6BB3F1C5AB6E1EB429A821C1D4490E849A4102E0767CC7EABF2EB5474E46628CA9DC8D6Cx4W9L</vt:lpwstr>
      </vt:variant>
      <vt:variant>
        <vt:lpwstr/>
      </vt:variant>
      <vt:variant>
        <vt:i4>7340136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consultantplus://offline/ref=E2C3310C6BB3F1C5AB6E1EB429A821C1D44D0E8E9D4002E0767CC7EABF2EB5474E46628CA9DC8D6Dx4W0L</vt:lpwstr>
      </vt:variant>
      <vt:variant>
        <vt:lpwstr/>
      </vt:variant>
      <vt:variant>
        <vt:i4>6881383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consultantplus://offline/ref=49676FFC6339E57FAEF236D7EFBA3FC983FE6234F17B107DEA50062B312C48F8322A465D5FE92F42MET5M</vt:lpwstr>
      </vt:variant>
      <vt:variant>
        <vt:lpwstr/>
      </vt:variant>
      <vt:variant>
        <vt:i4>7864381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consultantplus://offline/ref=DC4050D75BC04ADD73535156CF63B22477C7996B9D8B30C54EA399E75AA2185D8D720E8CF401B066lAj6L</vt:lpwstr>
      </vt:variant>
      <vt:variant>
        <vt:lpwstr/>
      </vt:variant>
      <vt:variant>
        <vt:i4>2162788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consultantplus://offline/ref=5CA2A0E1CBA4FB46B7DE370B82626720B28BFF5F16E46114D01615821A21AF57AADF146B5137BA69O7h8L</vt:lpwstr>
      </vt:variant>
      <vt:variant>
        <vt:lpwstr/>
      </vt:variant>
      <vt:variant>
        <vt:i4>6750312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consultantplus://offline/ref=9DF981CF9A2620D36C35AD026B2D1C981F7A1217B26989D09EF05058LDS3L</vt:lpwstr>
      </vt:variant>
      <vt:variant>
        <vt:lpwstr/>
      </vt:variant>
      <vt:variant>
        <vt:i4>4522067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consultantplus://offline/ref=F337A3D7D59DFDA8DCE19159DBE8D090F9005FCFFACB757C5657A697B0uFw5G</vt:lpwstr>
      </vt:variant>
      <vt:variant>
        <vt:lpwstr/>
      </vt:variant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consultantplus://offline/ref=F337A3D7D59DFDA8DCE19159DBE8D090F9035CCFFAC4757C5657A697B0uFw5G</vt:lpwstr>
      </vt:variant>
      <vt:variant>
        <vt:lpwstr/>
      </vt:variant>
      <vt:variant>
        <vt:i4>4259850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consultantplus://offline/ref=F337A3D7D59DFDA8DCE19159DBE8D090FA0E5DCAF294227E0702A8u9w2G</vt:lpwstr>
      </vt:variant>
      <vt:variant>
        <vt:lpwstr/>
      </vt:variant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управления многоквартирным домом</dc:title>
  <dc:subject/>
  <dc:creator>Your User Name</dc:creator>
  <cp:keywords/>
  <dc:description/>
  <cp:lastModifiedBy>Плотникова Юлия Вадимовна</cp:lastModifiedBy>
  <cp:revision>2</cp:revision>
  <cp:lastPrinted>2012-09-14T07:02:00Z</cp:lastPrinted>
  <dcterms:created xsi:type="dcterms:W3CDTF">2015-03-13T08:54:00Z</dcterms:created>
  <dcterms:modified xsi:type="dcterms:W3CDTF">2015-03-13T08:54:00Z</dcterms:modified>
</cp:coreProperties>
</file>